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5D" w:rsidRDefault="0090105D" w:rsidP="0090105D">
      <w:pPr>
        <w:spacing w:after="0"/>
      </w:pPr>
      <w:bookmarkStart w:id="0" w:name="_GoBack"/>
      <w:bookmarkEnd w:id="0"/>
      <w:r>
        <w:t xml:space="preserve">Cleveland-Marshall Student Bar Association </w:t>
      </w:r>
    </w:p>
    <w:p w:rsidR="0090105D" w:rsidRDefault="0090105D" w:rsidP="0090105D">
      <w:pPr>
        <w:spacing w:after="0"/>
      </w:pPr>
      <w:r>
        <w:t>Summe</w:t>
      </w:r>
      <w:r w:rsidR="00E451C1">
        <w:t>r Session Meeting – Sunday, June</w:t>
      </w:r>
      <w:r>
        <w:t xml:space="preserve"> 30, 2013, 7:30 p.m.</w:t>
      </w:r>
    </w:p>
    <w:p w:rsidR="0090105D" w:rsidRDefault="00E451C1" w:rsidP="0090105D">
      <w:pPr>
        <w:spacing w:after="0"/>
      </w:pPr>
      <w:r>
        <w:t>Minutes</w:t>
      </w:r>
    </w:p>
    <w:p w:rsidR="0090105D" w:rsidRDefault="0090105D" w:rsidP="0090105D">
      <w:pPr>
        <w:spacing w:after="0"/>
      </w:pPr>
    </w:p>
    <w:p w:rsidR="00E451C1" w:rsidRDefault="00E451C1" w:rsidP="00E451C1">
      <w:pPr>
        <w:pStyle w:val="ListParagraph"/>
        <w:numPr>
          <w:ilvl w:val="0"/>
          <w:numId w:val="1"/>
        </w:numPr>
        <w:spacing w:after="0" w:line="252" w:lineRule="auto"/>
      </w:pPr>
      <w:r>
        <w:t>Call to Order</w:t>
      </w:r>
      <w:r w:rsidR="00906BFE">
        <w:t xml:space="preserve"> at 7:40 p.m.</w:t>
      </w:r>
      <w:r>
        <w:t xml:space="preserve"> in Room 241</w:t>
      </w:r>
    </w:p>
    <w:p w:rsidR="0090105D" w:rsidRDefault="0090105D" w:rsidP="00E451C1">
      <w:pPr>
        <w:pStyle w:val="ListParagraph"/>
        <w:numPr>
          <w:ilvl w:val="0"/>
          <w:numId w:val="1"/>
        </w:numPr>
        <w:spacing w:after="0" w:line="252" w:lineRule="auto"/>
      </w:pPr>
      <w:r>
        <w:t>Attendance/Roll Call</w:t>
      </w:r>
    </w:p>
    <w:p w:rsidR="00C26398" w:rsidRDefault="00E22FD8" w:rsidP="00E451C1">
      <w:pPr>
        <w:pStyle w:val="ListParagraph"/>
        <w:numPr>
          <w:ilvl w:val="1"/>
          <w:numId w:val="1"/>
        </w:numPr>
        <w:spacing w:after="0" w:line="252" w:lineRule="auto"/>
      </w:pPr>
      <w:r>
        <w:t xml:space="preserve">Present </w:t>
      </w:r>
      <w:r w:rsidR="00E451C1">
        <w:t>–</w:t>
      </w:r>
      <w:r>
        <w:t xml:space="preserve"> </w:t>
      </w:r>
      <w:r w:rsidR="00E451C1">
        <w:t xml:space="preserve">Sarah Sexton, Freddie Cruz, Kevin Kerr, Ryan Schiely, Adrian Piergallini, Ted Czaplicki, Raymond Coatoam, Jimmy Gianfagna, Chauncey Keller, Leslie </w:t>
      </w:r>
      <w:proofErr w:type="spellStart"/>
      <w:r w:rsidR="00E451C1">
        <w:t>Stanard</w:t>
      </w:r>
      <w:proofErr w:type="spellEnd"/>
      <w:r w:rsidR="008E3BD0">
        <w:t>, David Carter</w:t>
      </w:r>
    </w:p>
    <w:p w:rsidR="00E451C1" w:rsidRDefault="00E451C1" w:rsidP="00E451C1">
      <w:pPr>
        <w:pStyle w:val="ListParagraph"/>
        <w:numPr>
          <w:ilvl w:val="1"/>
          <w:numId w:val="1"/>
        </w:numPr>
        <w:spacing w:after="0" w:line="252" w:lineRule="auto"/>
      </w:pPr>
      <w:r>
        <w:t xml:space="preserve">Absent – Brendan Heil, Clare Gravens, </w:t>
      </w:r>
      <w:proofErr w:type="spellStart"/>
      <w:r>
        <w:t>Taj</w:t>
      </w:r>
      <w:proofErr w:type="spellEnd"/>
      <w:r>
        <w:t xml:space="preserve"> Hussein, Marge Whitmore</w:t>
      </w:r>
    </w:p>
    <w:p w:rsidR="0090105D" w:rsidRDefault="0090105D" w:rsidP="00E451C1">
      <w:pPr>
        <w:pStyle w:val="ListParagraph"/>
        <w:numPr>
          <w:ilvl w:val="0"/>
          <w:numId w:val="1"/>
        </w:numPr>
        <w:spacing w:after="0" w:line="252" w:lineRule="auto"/>
      </w:pPr>
      <w:r>
        <w:t>Adoption of Agenda</w:t>
      </w:r>
    </w:p>
    <w:p w:rsidR="00E451C1" w:rsidRDefault="00906BFE" w:rsidP="00E451C1">
      <w:pPr>
        <w:pStyle w:val="ListParagraph"/>
        <w:numPr>
          <w:ilvl w:val="1"/>
          <w:numId w:val="1"/>
        </w:numPr>
        <w:spacing w:after="0" w:line="252" w:lineRule="auto"/>
      </w:pPr>
      <w:r>
        <w:t xml:space="preserve">Czaplicki – </w:t>
      </w:r>
      <w:r w:rsidR="00E451C1">
        <w:t>Friendly amendment of incorrect date in Agenda sent via email.</w:t>
      </w:r>
    </w:p>
    <w:p w:rsidR="00E451C1" w:rsidRDefault="00E451C1" w:rsidP="00E451C1">
      <w:pPr>
        <w:pStyle w:val="ListParagraph"/>
        <w:numPr>
          <w:ilvl w:val="1"/>
          <w:numId w:val="1"/>
        </w:numPr>
        <w:spacing w:after="0" w:line="252" w:lineRule="auto"/>
      </w:pPr>
      <w:r>
        <w:t>Adopted as amended.</w:t>
      </w:r>
    </w:p>
    <w:p w:rsidR="0090105D" w:rsidRDefault="0090105D" w:rsidP="00E451C1">
      <w:pPr>
        <w:pStyle w:val="ListParagraph"/>
        <w:numPr>
          <w:ilvl w:val="0"/>
          <w:numId w:val="1"/>
        </w:numPr>
        <w:spacing w:after="0" w:line="252" w:lineRule="auto"/>
      </w:pPr>
      <w:r>
        <w:t>Reading and Approval of Minutes</w:t>
      </w:r>
    </w:p>
    <w:p w:rsidR="00E451C1" w:rsidRDefault="00E451C1" w:rsidP="00E451C1">
      <w:pPr>
        <w:pStyle w:val="ListParagraph"/>
        <w:numPr>
          <w:ilvl w:val="1"/>
          <w:numId w:val="1"/>
        </w:numPr>
        <w:spacing w:after="0" w:line="252" w:lineRule="auto"/>
      </w:pPr>
      <w:r>
        <w:t>No remaining business from adjournment of 2012-2013 Senate.</w:t>
      </w:r>
    </w:p>
    <w:p w:rsidR="004F3EB7" w:rsidRDefault="004F3EB7" w:rsidP="00E451C1">
      <w:pPr>
        <w:pStyle w:val="ListParagraph"/>
        <w:numPr>
          <w:ilvl w:val="0"/>
          <w:numId w:val="1"/>
        </w:numPr>
        <w:spacing w:after="0" w:line="252" w:lineRule="auto"/>
      </w:pPr>
      <w:r>
        <w:t>Election of Ombudsman</w:t>
      </w:r>
    </w:p>
    <w:p w:rsidR="00906BFE" w:rsidRDefault="000C5F8B" w:rsidP="00906BFE">
      <w:pPr>
        <w:pStyle w:val="ListParagraph"/>
        <w:numPr>
          <w:ilvl w:val="1"/>
          <w:numId w:val="1"/>
        </w:numPr>
        <w:spacing w:after="0" w:line="252" w:lineRule="auto"/>
      </w:pPr>
      <w:r>
        <w:t>Call for additional candidates for Ombudsman</w:t>
      </w:r>
    </w:p>
    <w:p w:rsidR="00E451C1" w:rsidRDefault="00E451C1" w:rsidP="00906BFE">
      <w:pPr>
        <w:pStyle w:val="ListParagraph"/>
        <w:numPr>
          <w:ilvl w:val="2"/>
          <w:numId w:val="1"/>
        </w:numPr>
        <w:spacing w:after="0" w:line="252" w:lineRule="auto"/>
      </w:pPr>
      <w:r>
        <w:t>None</w:t>
      </w:r>
    </w:p>
    <w:p w:rsidR="00AE7E79" w:rsidRDefault="00906BFE" w:rsidP="00E451C1">
      <w:pPr>
        <w:pStyle w:val="ListParagraph"/>
        <w:numPr>
          <w:ilvl w:val="1"/>
          <w:numId w:val="1"/>
        </w:numPr>
        <w:spacing w:after="0" w:line="252" w:lineRule="auto"/>
      </w:pPr>
      <w:r>
        <w:t>Declared s</w:t>
      </w:r>
      <w:r w:rsidR="00AE7E79">
        <w:t>enators</w:t>
      </w:r>
      <w:r w:rsidR="000C5F8B">
        <w:t xml:space="preserve"> </w:t>
      </w:r>
    </w:p>
    <w:p w:rsidR="00AE7E79" w:rsidRDefault="00AE7E79" w:rsidP="00906BFE">
      <w:pPr>
        <w:pStyle w:val="ListParagraph"/>
        <w:numPr>
          <w:ilvl w:val="2"/>
          <w:numId w:val="1"/>
        </w:numPr>
        <w:spacing w:after="0" w:line="252" w:lineRule="auto"/>
      </w:pPr>
      <w:r>
        <w:t>Ted Czaplicki</w:t>
      </w:r>
      <w:r w:rsidR="00906BFE">
        <w:t xml:space="preserve">, </w:t>
      </w:r>
      <w:r>
        <w:t xml:space="preserve">Leslie </w:t>
      </w:r>
      <w:proofErr w:type="spellStart"/>
      <w:r>
        <w:t>Stanard</w:t>
      </w:r>
      <w:proofErr w:type="spellEnd"/>
    </w:p>
    <w:p w:rsidR="00E451C1" w:rsidRDefault="00E451C1" w:rsidP="00E451C1">
      <w:pPr>
        <w:pStyle w:val="ListParagraph"/>
        <w:numPr>
          <w:ilvl w:val="1"/>
          <w:numId w:val="1"/>
        </w:numPr>
        <w:spacing w:after="0" w:line="252" w:lineRule="auto"/>
      </w:pPr>
      <w:r>
        <w:t>Three minutes speaking, two minutes Q&amp;A per candidate, capped at ten minute discussion</w:t>
      </w:r>
    </w:p>
    <w:p w:rsidR="00E451C1" w:rsidRDefault="008E3BD0" w:rsidP="00E451C1">
      <w:pPr>
        <w:pStyle w:val="ListParagraph"/>
        <w:numPr>
          <w:ilvl w:val="1"/>
          <w:numId w:val="1"/>
        </w:numPr>
        <w:spacing w:after="0" w:line="252" w:lineRule="auto"/>
      </w:pPr>
      <w:r>
        <w:t xml:space="preserve">Vote by written ballot. </w:t>
      </w:r>
      <w:proofErr w:type="spellStart"/>
      <w:r w:rsidR="00E451C1">
        <w:t>Stanard</w:t>
      </w:r>
      <w:proofErr w:type="spellEnd"/>
      <w:r w:rsidR="00E451C1">
        <w:t xml:space="preserve"> – 7, Czaplicki – 4.</w:t>
      </w:r>
      <w:r w:rsidR="00F650FF">
        <w:t xml:space="preserve"> Congratulations Leslie</w:t>
      </w:r>
    </w:p>
    <w:p w:rsidR="0090105D" w:rsidRDefault="0090105D" w:rsidP="00E451C1">
      <w:pPr>
        <w:pStyle w:val="ListParagraph"/>
        <w:numPr>
          <w:ilvl w:val="0"/>
          <w:numId w:val="1"/>
        </w:numPr>
        <w:spacing w:after="0" w:line="252" w:lineRule="auto"/>
      </w:pPr>
      <w:r>
        <w:t>Officer Reports</w:t>
      </w:r>
    </w:p>
    <w:p w:rsidR="004F3EB7" w:rsidRDefault="004F3EB7" w:rsidP="00E451C1">
      <w:pPr>
        <w:pStyle w:val="ListParagraph"/>
        <w:numPr>
          <w:ilvl w:val="1"/>
          <w:numId w:val="1"/>
        </w:numPr>
        <w:spacing w:after="0" w:line="252" w:lineRule="auto"/>
      </w:pPr>
      <w:r>
        <w:t>President</w:t>
      </w:r>
    </w:p>
    <w:p w:rsidR="00906BFE" w:rsidRDefault="00906BFE" w:rsidP="00906BFE">
      <w:pPr>
        <w:pStyle w:val="ListParagraph"/>
        <w:numPr>
          <w:ilvl w:val="2"/>
          <w:numId w:val="1"/>
        </w:numPr>
        <w:spacing w:after="0" w:line="252" w:lineRule="auto"/>
      </w:pPr>
      <w:r>
        <w:t>None</w:t>
      </w:r>
    </w:p>
    <w:p w:rsidR="004F3EB7" w:rsidRDefault="004F3EB7" w:rsidP="00E451C1">
      <w:pPr>
        <w:pStyle w:val="ListParagraph"/>
        <w:numPr>
          <w:ilvl w:val="1"/>
          <w:numId w:val="1"/>
        </w:numPr>
        <w:spacing w:after="0" w:line="252" w:lineRule="auto"/>
      </w:pPr>
      <w:r>
        <w:t>Vice President</w:t>
      </w:r>
    </w:p>
    <w:p w:rsidR="00906BFE" w:rsidRDefault="00906BFE" w:rsidP="00906BFE">
      <w:pPr>
        <w:pStyle w:val="ListParagraph"/>
        <w:numPr>
          <w:ilvl w:val="2"/>
          <w:numId w:val="1"/>
        </w:numPr>
        <w:spacing w:after="0" w:line="252" w:lineRule="auto"/>
      </w:pPr>
      <w:r>
        <w:t>S</w:t>
      </w:r>
      <w:r w:rsidR="00F650FF">
        <w:t>ee Programming Committee, below</w:t>
      </w:r>
    </w:p>
    <w:p w:rsidR="004F3EB7" w:rsidRDefault="004F3EB7" w:rsidP="00E451C1">
      <w:pPr>
        <w:pStyle w:val="ListParagraph"/>
        <w:numPr>
          <w:ilvl w:val="1"/>
          <w:numId w:val="1"/>
        </w:numPr>
        <w:spacing w:after="0" w:line="252" w:lineRule="auto"/>
      </w:pPr>
      <w:r>
        <w:t>Treasurer</w:t>
      </w:r>
    </w:p>
    <w:p w:rsidR="00906BFE" w:rsidRDefault="00906BFE" w:rsidP="00906BFE">
      <w:pPr>
        <w:pStyle w:val="ListParagraph"/>
        <w:numPr>
          <w:ilvl w:val="2"/>
          <w:numId w:val="1"/>
        </w:numPr>
        <w:spacing w:after="0" w:line="252" w:lineRule="auto"/>
      </w:pPr>
      <w:r>
        <w:t xml:space="preserve">No budget numbers available from last academic year </w:t>
      </w:r>
    </w:p>
    <w:p w:rsidR="00F650FF" w:rsidRDefault="00F650FF" w:rsidP="00906BFE">
      <w:pPr>
        <w:pStyle w:val="ListParagraph"/>
        <w:numPr>
          <w:ilvl w:val="2"/>
          <w:numId w:val="1"/>
        </w:numPr>
        <w:spacing w:after="0" w:line="252" w:lineRule="auto"/>
      </w:pPr>
      <w:r>
        <w:t>See Finance committee, below</w:t>
      </w:r>
    </w:p>
    <w:p w:rsidR="00906BFE" w:rsidRDefault="00906BFE" w:rsidP="00906BFE">
      <w:pPr>
        <w:pStyle w:val="ListParagraph"/>
        <w:numPr>
          <w:ilvl w:val="1"/>
          <w:numId w:val="1"/>
        </w:numPr>
        <w:spacing w:after="0" w:line="252" w:lineRule="auto"/>
      </w:pPr>
      <w:r>
        <w:t>Secretary – Not present</w:t>
      </w:r>
    </w:p>
    <w:p w:rsidR="00906BFE" w:rsidRDefault="004F3EB7" w:rsidP="00906BFE">
      <w:pPr>
        <w:pStyle w:val="ListParagraph"/>
        <w:numPr>
          <w:ilvl w:val="1"/>
          <w:numId w:val="1"/>
        </w:numPr>
        <w:spacing w:after="0" w:line="252" w:lineRule="auto"/>
      </w:pPr>
      <w:r>
        <w:t>Director of Development</w:t>
      </w:r>
      <w:r w:rsidR="00906BFE">
        <w:t xml:space="preserve"> – Not present</w:t>
      </w:r>
    </w:p>
    <w:p w:rsidR="0090105D" w:rsidRDefault="0090105D" w:rsidP="00E451C1">
      <w:pPr>
        <w:pStyle w:val="ListParagraph"/>
        <w:numPr>
          <w:ilvl w:val="0"/>
          <w:numId w:val="1"/>
        </w:numPr>
        <w:spacing w:after="0" w:line="252" w:lineRule="auto"/>
      </w:pPr>
      <w:r>
        <w:t>Committee Reports</w:t>
      </w:r>
    </w:p>
    <w:p w:rsidR="0090105D" w:rsidRDefault="0061695E" w:rsidP="00E451C1">
      <w:pPr>
        <w:pStyle w:val="ListParagraph"/>
        <w:numPr>
          <w:ilvl w:val="1"/>
          <w:numId w:val="1"/>
        </w:numPr>
        <w:spacing w:after="0" w:line="252" w:lineRule="auto"/>
      </w:pPr>
      <w:r>
        <w:t>Programming Committee</w:t>
      </w:r>
      <w:r w:rsidR="00906BFE">
        <w:t xml:space="preserve"> – V</w:t>
      </w:r>
      <w:r w:rsidR="00F650FF">
        <w:t xml:space="preserve">. </w:t>
      </w:r>
      <w:r w:rsidR="00906BFE">
        <w:t>P</w:t>
      </w:r>
      <w:r w:rsidR="00F650FF">
        <w:t xml:space="preserve">. </w:t>
      </w:r>
      <w:r w:rsidR="00906BFE">
        <w:t xml:space="preserve">Sexton </w:t>
      </w:r>
    </w:p>
    <w:p w:rsidR="00F650FF" w:rsidRDefault="00F650FF" w:rsidP="00F650FF">
      <w:pPr>
        <w:pStyle w:val="ListParagraph"/>
        <w:numPr>
          <w:ilvl w:val="2"/>
          <w:numId w:val="1"/>
        </w:numPr>
        <w:spacing w:after="0" w:line="252" w:lineRule="auto"/>
      </w:pPr>
      <w:r>
        <w:t>Be on the programming committee!</w:t>
      </w:r>
    </w:p>
    <w:p w:rsidR="00906BFE" w:rsidRDefault="00906BFE" w:rsidP="00E451C1">
      <w:pPr>
        <w:pStyle w:val="ListParagraph"/>
        <w:numPr>
          <w:ilvl w:val="2"/>
          <w:numId w:val="1"/>
        </w:numPr>
        <w:spacing w:after="0" w:line="252" w:lineRule="auto"/>
      </w:pPr>
      <w:r>
        <w:t>Barristers’ Ball</w:t>
      </w:r>
    </w:p>
    <w:p w:rsidR="00EE1E7D" w:rsidRDefault="00EE1E7D" w:rsidP="00906BFE">
      <w:pPr>
        <w:pStyle w:val="ListParagraph"/>
        <w:numPr>
          <w:ilvl w:val="3"/>
          <w:numId w:val="1"/>
        </w:numPr>
        <w:spacing w:after="0" w:line="252" w:lineRule="auto"/>
      </w:pPr>
      <w:r>
        <w:t>Cleveland Museu</w:t>
      </w:r>
      <w:r w:rsidR="00906BFE">
        <w:t>m of Art is too expensive</w:t>
      </w:r>
    </w:p>
    <w:p w:rsidR="00EE1E7D" w:rsidRDefault="00EE1E7D" w:rsidP="00906BFE">
      <w:pPr>
        <w:pStyle w:val="ListParagraph"/>
        <w:numPr>
          <w:ilvl w:val="3"/>
          <w:numId w:val="1"/>
        </w:numPr>
        <w:spacing w:after="0" w:line="252" w:lineRule="auto"/>
      </w:pPr>
      <w:r>
        <w:t xml:space="preserve">Other venues </w:t>
      </w:r>
      <w:r w:rsidR="00906BFE">
        <w:t>being researched</w:t>
      </w:r>
    </w:p>
    <w:p w:rsidR="00F650FF" w:rsidRDefault="00906BFE" w:rsidP="00F650FF">
      <w:pPr>
        <w:pStyle w:val="ListParagraph"/>
        <w:numPr>
          <w:ilvl w:val="3"/>
          <w:numId w:val="1"/>
        </w:numPr>
        <w:spacing w:after="0" w:line="252" w:lineRule="auto"/>
      </w:pPr>
      <w:r>
        <w:t>Please contact V</w:t>
      </w:r>
      <w:r w:rsidR="00A139D4">
        <w:t xml:space="preserve">. P. </w:t>
      </w:r>
      <w:r>
        <w:t xml:space="preserve">with </w:t>
      </w:r>
      <w:r w:rsidR="00F650FF">
        <w:t>Barristers</w:t>
      </w:r>
      <w:r w:rsidR="00A139D4">
        <w:t>’</w:t>
      </w:r>
      <w:r w:rsidR="00F650FF">
        <w:t xml:space="preserve"> ideas</w:t>
      </w:r>
    </w:p>
    <w:p w:rsidR="00F650FF" w:rsidRDefault="00F650FF" w:rsidP="00F650FF">
      <w:pPr>
        <w:pStyle w:val="ListParagraph"/>
        <w:numPr>
          <w:ilvl w:val="2"/>
          <w:numId w:val="1"/>
        </w:numPr>
        <w:spacing w:after="0" w:line="252" w:lineRule="auto"/>
      </w:pPr>
      <w:r>
        <w:t>Planning 1L Orientation reception event at Becky’s</w:t>
      </w:r>
    </w:p>
    <w:p w:rsidR="00906BFE" w:rsidRDefault="0061695E" w:rsidP="00906BFE">
      <w:pPr>
        <w:pStyle w:val="ListParagraph"/>
        <w:numPr>
          <w:ilvl w:val="1"/>
          <w:numId w:val="1"/>
        </w:numPr>
        <w:spacing w:after="0" w:line="252" w:lineRule="auto"/>
      </w:pPr>
      <w:r>
        <w:t>Fundraising Committee</w:t>
      </w:r>
      <w:r w:rsidR="00906BFE">
        <w:t xml:space="preserve"> – President Carter</w:t>
      </w:r>
      <w:r w:rsidR="00F650FF">
        <w:t xml:space="preserve"> (chair absent)</w:t>
      </w:r>
    </w:p>
    <w:p w:rsidR="00906BFE" w:rsidRDefault="00F650FF" w:rsidP="00906BFE">
      <w:pPr>
        <w:pStyle w:val="ListParagraph"/>
        <w:numPr>
          <w:ilvl w:val="2"/>
          <w:numId w:val="1"/>
        </w:numPr>
        <w:spacing w:after="0" w:line="252" w:lineRule="auto"/>
      </w:pPr>
      <w:r>
        <w:lastRenderedPageBreak/>
        <w:t>Fundraising committee is twofold – look outward to interact and improve alumni relations with Cleveland Marshall Law Alumni Association to benefit student body, and look inward to fundraise for SBA and Senate to not be constricted by</w:t>
      </w:r>
      <w:r w:rsidR="00A139D4">
        <w:t xml:space="preserve"> funds from the CSU General Fee</w:t>
      </w:r>
    </w:p>
    <w:p w:rsidR="00F650FF" w:rsidRDefault="00F650FF" w:rsidP="00906BFE">
      <w:pPr>
        <w:pStyle w:val="ListParagraph"/>
        <w:numPr>
          <w:ilvl w:val="2"/>
          <w:numId w:val="1"/>
        </w:numPr>
        <w:spacing w:after="0" w:line="252" w:lineRule="auto"/>
      </w:pPr>
      <w:r>
        <w:t>Contact Heil and Carter if you’</w:t>
      </w:r>
      <w:r w:rsidR="00A139D4">
        <w:t>re interested</w:t>
      </w:r>
    </w:p>
    <w:p w:rsidR="0061695E" w:rsidRDefault="0061695E" w:rsidP="00E451C1">
      <w:pPr>
        <w:pStyle w:val="ListParagraph"/>
        <w:numPr>
          <w:ilvl w:val="1"/>
          <w:numId w:val="1"/>
        </w:numPr>
        <w:spacing w:after="0" w:line="252" w:lineRule="auto"/>
      </w:pPr>
      <w:r>
        <w:t>Finance Committee</w:t>
      </w:r>
      <w:r w:rsidR="00906BFE">
        <w:t xml:space="preserve"> – Treasurer Cruz</w:t>
      </w:r>
    </w:p>
    <w:p w:rsidR="00906BFE" w:rsidRDefault="00F650FF" w:rsidP="00906BFE">
      <w:pPr>
        <w:pStyle w:val="ListParagraph"/>
        <w:numPr>
          <w:ilvl w:val="2"/>
          <w:numId w:val="1"/>
        </w:numPr>
        <w:spacing w:after="0" w:line="252" w:lineRule="auto"/>
      </w:pPr>
      <w:r>
        <w:t>Finance committee is the first gateway that student organizations interact with when they wish to approach Senate with a funding request for an event. Finance committee engages in dialogue with the organization so that the Finance Committee can recommend to fully fund a funding proposal, or to fund in part. This motion</w:t>
      </w:r>
      <w:r w:rsidR="008E3BD0">
        <w:t xml:space="preserve"> of the Finance Committee</w:t>
      </w:r>
      <w:r>
        <w:t xml:space="preserve"> is deliberated by Senate, and Senate decides to ratify or amend the Finance Committee’</w:t>
      </w:r>
      <w:r w:rsidR="00A139D4">
        <w:t>s motion for funding</w:t>
      </w:r>
    </w:p>
    <w:p w:rsidR="008E3BD0" w:rsidRDefault="008E3BD0" w:rsidP="00906BFE">
      <w:pPr>
        <w:pStyle w:val="ListParagraph"/>
        <w:numPr>
          <w:ilvl w:val="2"/>
          <w:numId w:val="1"/>
        </w:numPr>
        <w:spacing w:after="0" w:line="252" w:lineRule="auto"/>
      </w:pPr>
      <w:r>
        <w:t xml:space="preserve">Still waiting to create SBA guidelines for funding proposals based on guidelines that have not yet been made apparent from CSU Student Life </w:t>
      </w:r>
      <w:r w:rsidR="00A139D4">
        <w:t>office</w:t>
      </w:r>
    </w:p>
    <w:p w:rsidR="008E3BD0" w:rsidRDefault="008E3BD0" w:rsidP="00906BFE">
      <w:pPr>
        <w:pStyle w:val="ListParagraph"/>
        <w:numPr>
          <w:ilvl w:val="2"/>
          <w:numId w:val="1"/>
        </w:numPr>
        <w:spacing w:after="0" w:line="252" w:lineRule="auto"/>
      </w:pPr>
      <w:r>
        <w:t xml:space="preserve">There will be a new funding process through </w:t>
      </w:r>
      <w:proofErr w:type="spellStart"/>
      <w:r>
        <w:t>OrgSync</w:t>
      </w:r>
      <w:proofErr w:type="spellEnd"/>
      <w:r>
        <w:t xml:space="preserve"> mandated </w:t>
      </w:r>
      <w:r w:rsidR="00A139D4">
        <w:t>by CSU Student Life office</w:t>
      </w:r>
    </w:p>
    <w:p w:rsidR="0061695E" w:rsidRDefault="0061695E" w:rsidP="00F650FF">
      <w:pPr>
        <w:pStyle w:val="ListParagraph"/>
        <w:numPr>
          <w:ilvl w:val="1"/>
          <w:numId w:val="1"/>
        </w:numPr>
        <w:spacing w:after="0" w:line="252" w:lineRule="auto"/>
      </w:pPr>
      <w:r>
        <w:t>Academic Committee</w:t>
      </w:r>
      <w:r w:rsidR="00F650FF">
        <w:t xml:space="preserve"> – President Carter (vacant chair)</w:t>
      </w:r>
    </w:p>
    <w:p w:rsidR="00F650FF" w:rsidRDefault="008E3BD0" w:rsidP="00F650FF">
      <w:pPr>
        <w:pStyle w:val="ListParagraph"/>
        <w:numPr>
          <w:ilvl w:val="2"/>
          <w:numId w:val="1"/>
        </w:numPr>
        <w:spacing w:after="0" w:line="252" w:lineRule="auto"/>
      </w:pPr>
      <w:r>
        <w:t>Academic committee c</w:t>
      </w:r>
      <w:r w:rsidR="00F650FF">
        <w:t>reated last academic year, has the potential for a large expansion of the impact that this committee can have on academic lives of students</w:t>
      </w:r>
      <w:r>
        <w:t xml:space="preserve"> with</w:t>
      </w:r>
      <w:r w:rsidR="00F650FF">
        <w:t xml:space="preserve"> effort put in by motivated chairperson and committee membership. Great potential for expansion to address students’</w:t>
      </w:r>
      <w:r w:rsidR="00A139D4">
        <w:t xml:space="preserve"> concerns</w:t>
      </w:r>
    </w:p>
    <w:p w:rsidR="0061695E" w:rsidRDefault="0061695E" w:rsidP="00E451C1">
      <w:pPr>
        <w:pStyle w:val="ListParagraph"/>
        <w:numPr>
          <w:ilvl w:val="1"/>
          <w:numId w:val="1"/>
        </w:numPr>
        <w:spacing w:after="0" w:line="252" w:lineRule="auto"/>
      </w:pPr>
      <w:r>
        <w:t>Election Committee</w:t>
      </w:r>
      <w:r w:rsidR="00F650FF">
        <w:t xml:space="preserve"> – President Carter (vacant chair)</w:t>
      </w:r>
    </w:p>
    <w:p w:rsidR="00F650FF" w:rsidRDefault="00F650FF" w:rsidP="00F650FF">
      <w:pPr>
        <w:pStyle w:val="ListParagraph"/>
        <w:numPr>
          <w:ilvl w:val="2"/>
          <w:numId w:val="1"/>
        </w:numPr>
        <w:spacing w:after="0" w:line="252" w:lineRule="auto"/>
      </w:pPr>
      <w:r>
        <w:t xml:space="preserve">Administers 1L senator elections in </w:t>
      </w:r>
      <w:proofErr w:type="gramStart"/>
      <w:r>
        <w:t>Fall</w:t>
      </w:r>
      <w:proofErr w:type="gramEnd"/>
      <w:r>
        <w:t>, and SBA Exec elections and Upper-level senator elections in Spring. Chair and committee members may not administer an election in</w:t>
      </w:r>
      <w:r w:rsidR="00A139D4">
        <w:t xml:space="preserve"> which he or she is a candidate</w:t>
      </w:r>
    </w:p>
    <w:p w:rsidR="0061695E" w:rsidRDefault="0061695E" w:rsidP="00E451C1">
      <w:pPr>
        <w:pStyle w:val="ListParagraph"/>
        <w:numPr>
          <w:ilvl w:val="1"/>
          <w:numId w:val="1"/>
        </w:numPr>
        <w:spacing w:after="0" w:line="252" w:lineRule="auto"/>
      </w:pPr>
      <w:r>
        <w:t>Constitutional Review Committee</w:t>
      </w:r>
      <w:r w:rsidR="00F650FF">
        <w:t xml:space="preserve"> – President Carter (vacant chair)</w:t>
      </w:r>
    </w:p>
    <w:p w:rsidR="00F650FF" w:rsidRDefault="00F650FF" w:rsidP="00F650FF">
      <w:pPr>
        <w:pStyle w:val="ListParagraph"/>
        <w:numPr>
          <w:ilvl w:val="2"/>
          <w:numId w:val="1"/>
        </w:numPr>
        <w:spacing w:after="0" w:line="252" w:lineRule="auto"/>
      </w:pPr>
      <w:r>
        <w:t xml:space="preserve">Addresses deficiencies in </w:t>
      </w:r>
      <w:proofErr w:type="spellStart"/>
      <w:r>
        <w:t>Consitutions</w:t>
      </w:r>
      <w:proofErr w:type="spellEnd"/>
      <w:r>
        <w:t xml:space="preserve"> and Bylaws with goal of improving effectiveness a</w:t>
      </w:r>
      <w:r w:rsidR="00A139D4">
        <w:t>nd efficiency of SBA and Senate</w:t>
      </w:r>
    </w:p>
    <w:p w:rsidR="0090105D" w:rsidRDefault="0090105D" w:rsidP="00E451C1">
      <w:pPr>
        <w:pStyle w:val="ListParagraph"/>
        <w:numPr>
          <w:ilvl w:val="0"/>
          <w:numId w:val="1"/>
        </w:numPr>
        <w:spacing w:after="0" w:line="252" w:lineRule="auto"/>
      </w:pPr>
      <w:r>
        <w:t>Old Business</w:t>
      </w:r>
    </w:p>
    <w:p w:rsidR="0090105D" w:rsidRDefault="0090105D" w:rsidP="00E451C1">
      <w:pPr>
        <w:pStyle w:val="ListParagraph"/>
        <w:numPr>
          <w:ilvl w:val="1"/>
          <w:numId w:val="1"/>
        </w:numPr>
        <w:spacing w:after="0" w:line="252" w:lineRule="auto"/>
      </w:pPr>
      <w:r>
        <w:t>None</w:t>
      </w:r>
    </w:p>
    <w:p w:rsidR="0090105D" w:rsidRDefault="0090105D" w:rsidP="00E451C1">
      <w:pPr>
        <w:pStyle w:val="ListParagraph"/>
        <w:numPr>
          <w:ilvl w:val="0"/>
          <w:numId w:val="1"/>
        </w:numPr>
        <w:spacing w:after="0" w:line="252" w:lineRule="auto"/>
      </w:pPr>
      <w:r>
        <w:t>New Business</w:t>
      </w:r>
    </w:p>
    <w:p w:rsidR="004F3EB7" w:rsidRDefault="004F3EB7" w:rsidP="00E451C1">
      <w:pPr>
        <w:pStyle w:val="ListParagraph"/>
        <w:numPr>
          <w:ilvl w:val="1"/>
          <w:numId w:val="1"/>
        </w:numPr>
        <w:spacing w:after="0" w:line="252" w:lineRule="auto"/>
      </w:pPr>
      <w:r>
        <w:t>Senator</w:t>
      </w:r>
      <w:r w:rsidR="00AE7E79">
        <w:t>s’</w:t>
      </w:r>
      <w:r>
        <w:t xml:space="preserve"> SBA committee membership</w:t>
      </w:r>
    </w:p>
    <w:p w:rsidR="00906BFE" w:rsidRDefault="00906BFE" w:rsidP="00906BFE">
      <w:pPr>
        <w:pStyle w:val="ListParagraph"/>
        <w:numPr>
          <w:ilvl w:val="2"/>
          <w:numId w:val="1"/>
        </w:numPr>
        <w:spacing w:after="0" w:line="252" w:lineRule="auto"/>
      </w:pPr>
      <w:r>
        <w:t>President Carter not comfortable with assigning Senators to SBA committees without their input. Committee chairs can work with Senators prior to their official appointment and ratification to committees</w:t>
      </w:r>
    </w:p>
    <w:p w:rsidR="00906BFE" w:rsidRDefault="00AE7E79" w:rsidP="00906BFE">
      <w:pPr>
        <w:pStyle w:val="ListParagraph"/>
        <w:numPr>
          <w:ilvl w:val="1"/>
          <w:numId w:val="1"/>
        </w:numPr>
        <w:spacing w:after="0" w:line="252" w:lineRule="auto"/>
      </w:pPr>
      <w:r>
        <w:t xml:space="preserve">Second </w:t>
      </w:r>
      <w:proofErr w:type="gramStart"/>
      <w:r>
        <w:t>Summer</w:t>
      </w:r>
      <w:proofErr w:type="gramEnd"/>
      <w:r>
        <w:t xml:space="preserve"> senate meeting – Sunday, August 18, the day prior to Fall 2013 semester commencing.</w:t>
      </w:r>
      <w:r w:rsidR="00906BFE">
        <w:t xml:space="preserve"> Time will be determ</w:t>
      </w:r>
      <w:r w:rsidR="00A139D4">
        <w:t>ined upon approach of August 18</w:t>
      </w:r>
    </w:p>
    <w:p w:rsidR="004F3EB7" w:rsidRDefault="004F3EB7" w:rsidP="00E451C1">
      <w:pPr>
        <w:pStyle w:val="ListParagraph"/>
        <w:numPr>
          <w:ilvl w:val="0"/>
          <w:numId w:val="1"/>
        </w:numPr>
        <w:spacing w:after="0" w:line="252" w:lineRule="auto"/>
      </w:pPr>
      <w:r>
        <w:t>Open Floor</w:t>
      </w:r>
    </w:p>
    <w:p w:rsidR="00906BFE" w:rsidRDefault="00906BFE" w:rsidP="00906BFE">
      <w:pPr>
        <w:pStyle w:val="ListParagraph"/>
        <w:numPr>
          <w:ilvl w:val="1"/>
          <w:numId w:val="1"/>
        </w:numPr>
        <w:spacing w:after="0" w:line="252" w:lineRule="auto"/>
      </w:pPr>
      <w:r>
        <w:t>None</w:t>
      </w:r>
    </w:p>
    <w:p w:rsidR="004F3EB7" w:rsidRDefault="004F3EB7" w:rsidP="00E451C1">
      <w:pPr>
        <w:pStyle w:val="ListParagraph"/>
        <w:numPr>
          <w:ilvl w:val="0"/>
          <w:numId w:val="1"/>
        </w:numPr>
        <w:spacing w:after="0" w:line="252" w:lineRule="auto"/>
      </w:pPr>
      <w:r>
        <w:t>Adjournment</w:t>
      </w:r>
      <w:r w:rsidR="00906BFE">
        <w:t xml:space="preserve"> – 8:25 p.m.</w:t>
      </w:r>
    </w:p>
    <w:p w:rsidR="00906BFE" w:rsidRDefault="00906BFE" w:rsidP="00906BFE">
      <w:pPr>
        <w:spacing w:after="0" w:line="252" w:lineRule="auto"/>
      </w:pPr>
    </w:p>
    <w:p w:rsidR="00906BFE" w:rsidRDefault="00225F6A" w:rsidP="00225F6A">
      <w:pPr>
        <w:spacing w:after="0" w:line="252" w:lineRule="auto"/>
      </w:pPr>
      <w:r>
        <w:t>–</w:t>
      </w:r>
      <w:r w:rsidR="007E05FF">
        <w:t xml:space="preserve"> </w:t>
      </w:r>
      <w:proofErr w:type="gramStart"/>
      <w:r w:rsidR="007E05FF">
        <w:t>recorded</w:t>
      </w:r>
      <w:proofErr w:type="gramEnd"/>
      <w:r w:rsidR="007E05FF">
        <w:t xml:space="preserve"> by </w:t>
      </w:r>
      <w:proofErr w:type="spellStart"/>
      <w:r w:rsidR="007E05FF">
        <w:t>david</w:t>
      </w:r>
      <w:proofErr w:type="spellEnd"/>
      <w:r w:rsidR="007E05FF">
        <w:t xml:space="preserve"> c</w:t>
      </w:r>
    </w:p>
    <w:sectPr w:rsidR="00906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93506"/>
    <w:multiLevelType w:val="hybridMultilevel"/>
    <w:tmpl w:val="991082D4"/>
    <w:lvl w:ilvl="0" w:tplc="A2B80BC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A5676"/>
    <w:multiLevelType w:val="hybridMultilevel"/>
    <w:tmpl w:val="6152E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D"/>
    <w:rsid w:val="000950A1"/>
    <w:rsid w:val="000C5F8B"/>
    <w:rsid w:val="00225F6A"/>
    <w:rsid w:val="004F3EB7"/>
    <w:rsid w:val="0061695E"/>
    <w:rsid w:val="007E05FF"/>
    <w:rsid w:val="008E3BD0"/>
    <w:rsid w:val="0090105D"/>
    <w:rsid w:val="00906BFE"/>
    <w:rsid w:val="00A139D4"/>
    <w:rsid w:val="00AE7E79"/>
    <w:rsid w:val="00C26398"/>
    <w:rsid w:val="00E22FD8"/>
    <w:rsid w:val="00E451C1"/>
    <w:rsid w:val="00E8215D"/>
    <w:rsid w:val="00EE1E7D"/>
    <w:rsid w:val="00F65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Clare Gravens</cp:lastModifiedBy>
  <cp:revision>2</cp:revision>
  <dcterms:created xsi:type="dcterms:W3CDTF">2013-09-08T23:27:00Z</dcterms:created>
  <dcterms:modified xsi:type="dcterms:W3CDTF">2013-09-08T23:27:00Z</dcterms:modified>
</cp:coreProperties>
</file>