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57"/>
        <w:gridCol w:w="1394"/>
        <w:gridCol w:w="1363"/>
        <w:gridCol w:w="1394"/>
        <w:gridCol w:w="1361"/>
        <w:gridCol w:w="1364"/>
      </w:tblGrid>
      <w:tr w:rsidR="00974B9C" w:rsidTr="00974B9C">
        <w:tc>
          <w:tcPr>
            <w:tcW w:w="1368" w:type="dxa"/>
          </w:tcPr>
          <w:p w:rsidR="00974B9C" w:rsidRPr="00C15ABA" w:rsidRDefault="00974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974B9C" w:rsidRPr="00C15ABA" w:rsidRDefault="0097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Mon. 4/29</w:t>
            </w:r>
          </w:p>
        </w:tc>
        <w:tc>
          <w:tcPr>
            <w:tcW w:w="1368" w:type="dxa"/>
          </w:tcPr>
          <w:p w:rsidR="00974B9C" w:rsidRPr="00C15ABA" w:rsidRDefault="0097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Tues.4/30</w:t>
            </w:r>
          </w:p>
        </w:tc>
        <w:tc>
          <w:tcPr>
            <w:tcW w:w="1368" w:type="dxa"/>
          </w:tcPr>
          <w:p w:rsidR="00974B9C" w:rsidRPr="00C15ABA" w:rsidRDefault="0097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Wed. 5/1</w:t>
            </w:r>
          </w:p>
        </w:tc>
        <w:tc>
          <w:tcPr>
            <w:tcW w:w="1368" w:type="dxa"/>
          </w:tcPr>
          <w:p w:rsidR="00974B9C" w:rsidRPr="00C15ABA" w:rsidRDefault="0097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Thur. 5/2</w:t>
            </w:r>
          </w:p>
        </w:tc>
        <w:tc>
          <w:tcPr>
            <w:tcW w:w="1368" w:type="dxa"/>
          </w:tcPr>
          <w:p w:rsidR="00974B9C" w:rsidRPr="00C15ABA" w:rsidRDefault="0097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Fri. 5/3</w:t>
            </w:r>
          </w:p>
        </w:tc>
        <w:tc>
          <w:tcPr>
            <w:tcW w:w="1368" w:type="dxa"/>
          </w:tcPr>
          <w:p w:rsidR="00974B9C" w:rsidRDefault="00974B9C">
            <w:r>
              <w:t>Sat.5/4</w:t>
            </w:r>
          </w:p>
        </w:tc>
      </w:tr>
      <w:tr w:rsidR="00974B9C" w:rsidTr="00974B9C">
        <w:tc>
          <w:tcPr>
            <w:tcW w:w="1368" w:type="dxa"/>
          </w:tcPr>
          <w:p w:rsidR="00974B9C" w:rsidRPr="00C15ABA" w:rsidRDefault="0097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9 a.m.</w:t>
            </w:r>
          </w:p>
        </w:tc>
        <w:tc>
          <w:tcPr>
            <w:tcW w:w="1368" w:type="dxa"/>
          </w:tcPr>
          <w:p w:rsidR="00CE08FB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Leg. Prof, L643/2 Snyder</w:t>
            </w:r>
            <w:r w:rsidR="00CE08FB"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207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8FB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Tax I, L607/1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Plecnik</w:t>
            </w:r>
            <w:proofErr w:type="spellEnd"/>
            <w:r w:rsidR="00CE08FB"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B9C" w:rsidRPr="00C15ABA" w:rsidRDefault="00CE0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237</w:t>
            </w:r>
          </w:p>
          <w:p w:rsidR="00CE08FB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Tax II, L697/1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Geier</w:t>
            </w:r>
            <w:proofErr w:type="spellEnd"/>
            <w:r w:rsidR="00CE08FB"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B9C" w:rsidRPr="00C15ABA" w:rsidRDefault="00CE0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208</w:t>
            </w:r>
          </w:p>
        </w:tc>
        <w:tc>
          <w:tcPr>
            <w:tcW w:w="1368" w:type="dxa"/>
          </w:tcPr>
          <w:p w:rsidR="00EF74A2" w:rsidRPr="00C15ABA" w:rsidRDefault="00EF74A2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Leg. Prof, L643/1 Becker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237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A2" w:rsidRPr="00C15ABA" w:rsidRDefault="00EF74A2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Psych &amp; Law, L558/61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Gelman</w:t>
            </w:r>
            <w:proofErr w:type="spellEnd"/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207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A2" w:rsidRPr="00C15ABA" w:rsidRDefault="00EF74A2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Oh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Civ</w:t>
            </w:r>
            <w:proofErr w:type="spellEnd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 Pro, L667/1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Werber</w:t>
            </w:r>
            <w:proofErr w:type="spellEnd"/>
          </w:p>
          <w:p w:rsidR="00974B9C" w:rsidRPr="00C15ABA" w:rsidRDefault="00CE08FB" w:rsidP="004F1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208</w:t>
            </w:r>
          </w:p>
        </w:tc>
        <w:tc>
          <w:tcPr>
            <w:tcW w:w="1368" w:type="dxa"/>
          </w:tcPr>
          <w:p w:rsidR="00CE08FB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Property, L514 /1Robertson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LB 237</w:t>
            </w:r>
          </w:p>
          <w:p w:rsidR="00CE08FB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E08FB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/2Lewis 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LB 12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4B9C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/3Weinstein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LB 201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9C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Commer</w:t>
            </w:r>
            <w:proofErr w:type="spellEnd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. L, L601/1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Gard</w:t>
            </w:r>
            <w:proofErr w:type="spellEnd"/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11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9C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E&amp;T, L609/1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Plecnik</w:t>
            </w:r>
            <w:proofErr w:type="spellEnd"/>
          </w:p>
          <w:p w:rsidR="00652918" w:rsidRPr="00C15ABA" w:rsidRDefault="00CE0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202</w:t>
            </w:r>
          </w:p>
        </w:tc>
        <w:tc>
          <w:tcPr>
            <w:tcW w:w="1368" w:type="dxa"/>
          </w:tcPr>
          <w:p w:rsidR="00974B9C" w:rsidRPr="00C15ABA" w:rsidRDefault="00EF74A2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Make up/Reschedule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237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A2" w:rsidRPr="00C15ABA" w:rsidRDefault="00EF74A2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Consumer Law, L6</w:t>
            </w:r>
            <w:r w:rsidR="00CB0060" w:rsidRPr="00C15AB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/1 Paris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207</w:t>
            </w:r>
          </w:p>
        </w:tc>
        <w:tc>
          <w:tcPr>
            <w:tcW w:w="1368" w:type="dxa"/>
          </w:tcPr>
          <w:p w:rsidR="00974B9C" w:rsidRPr="00C15ABA" w:rsidRDefault="00EF74A2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Evidence, L661/1 O’Neill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237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A2" w:rsidRPr="00C15ABA" w:rsidRDefault="00EF74A2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C15ABA">
              <w:rPr>
                <w:rFonts w:ascii="Times New Roman" w:hAnsi="Times New Roman" w:cs="Times New Roman"/>
                <w:strike/>
                <w:sz w:val="20"/>
                <w:szCs w:val="20"/>
              </w:rPr>
              <w:t>Crim</w:t>
            </w:r>
            <w:proofErr w:type="spellEnd"/>
            <w:r w:rsidRPr="00C15AB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Pro II, L678/1 </w:t>
            </w:r>
            <w:proofErr w:type="spellStart"/>
            <w:r w:rsidRPr="00C15ABA">
              <w:rPr>
                <w:rFonts w:ascii="Times New Roman" w:hAnsi="Times New Roman" w:cs="Times New Roman"/>
                <w:strike/>
                <w:sz w:val="20"/>
                <w:szCs w:val="20"/>
              </w:rPr>
              <w:t>Witmer</w:t>
            </w:r>
            <w:proofErr w:type="spellEnd"/>
            <w:r w:rsidRPr="00C15ABA">
              <w:rPr>
                <w:rFonts w:ascii="Times New Roman" w:hAnsi="Times New Roman" w:cs="Times New Roman"/>
                <w:strike/>
                <w:sz w:val="20"/>
                <w:szCs w:val="20"/>
              </w:rPr>
              <w:t>-Rich</w:t>
            </w:r>
          </w:p>
          <w:p w:rsidR="006E2536" w:rsidRPr="00C15ABA" w:rsidRDefault="006E2536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Take Home</w:t>
            </w:r>
          </w:p>
          <w:p w:rsidR="006E2536" w:rsidRPr="00C15ABA" w:rsidRDefault="006E2536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EF74A2" w:rsidRPr="00C15ABA" w:rsidRDefault="00EF74A2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First Amend, L680/1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Gard</w:t>
            </w:r>
            <w:proofErr w:type="spellEnd"/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207</w:t>
            </w:r>
          </w:p>
        </w:tc>
        <w:tc>
          <w:tcPr>
            <w:tcW w:w="1368" w:type="dxa"/>
          </w:tcPr>
          <w:p w:rsidR="00974B9C" w:rsidRDefault="00974B9C" w:rsidP="00CE08FB">
            <w:pPr>
              <w:spacing w:before="100" w:after="100"/>
              <w:contextualSpacing/>
            </w:pPr>
            <w:proofErr w:type="spellStart"/>
            <w:r>
              <w:t>Emp.Law</w:t>
            </w:r>
            <w:proofErr w:type="spellEnd"/>
            <w:r>
              <w:t xml:space="preserve">, L684/480 </w:t>
            </w:r>
            <w:proofErr w:type="spellStart"/>
            <w:r>
              <w:t>Hoke</w:t>
            </w:r>
            <w:proofErr w:type="spellEnd"/>
          </w:p>
          <w:p w:rsidR="00CE08FB" w:rsidRDefault="00CE08FB" w:rsidP="00CE08FB">
            <w:pPr>
              <w:spacing w:before="100" w:after="100"/>
              <w:contextualSpacing/>
            </w:pPr>
            <w:r>
              <w:t>LB 208</w:t>
            </w:r>
          </w:p>
          <w:p w:rsidR="00CE08FB" w:rsidRDefault="00CE08FB" w:rsidP="00CE08FB">
            <w:pPr>
              <w:spacing w:before="100" w:after="100"/>
              <w:contextualSpacing/>
            </w:pPr>
          </w:p>
          <w:p w:rsidR="004F1E31" w:rsidRDefault="004F1E31">
            <w:r>
              <w:t>Emergency Reschedule (only if University closes during preceding week)</w:t>
            </w:r>
          </w:p>
        </w:tc>
      </w:tr>
      <w:tr w:rsidR="00974B9C" w:rsidTr="00974B9C">
        <w:tc>
          <w:tcPr>
            <w:tcW w:w="1368" w:type="dxa"/>
          </w:tcPr>
          <w:p w:rsidR="00974B9C" w:rsidRPr="00C15ABA" w:rsidRDefault="0097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6 p.m.</w:t>
            </w:r>
          </w:p>
        </w:tc>
        <w:tc>
          <w:tcPr>
            <w:tcW w:w="1368" w:type="dxa"/>
          </w:tcPr>
          <w:p w:rsidR="00974B9C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Property, L514/61 Cherry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LB </w:t>
            </w:r>
            <w:r w:rsidR="00C15ABA" w:rsidRPr="00C15AB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202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974B9C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Evidence, L661/61 Lazarus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207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9C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Labo</w:t>
            </w:r>
            <w:r w:rsidR="00C15ABA"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r Law, L629/61 </w:t>
            </w:r>
            <w:proofErr w:type="spellStart"/>
            <w:r w:rsidR="00C15ABA" w:rsidRPr="00C15ABA">
              <w:rPr>
                <w:rFonts w:ascii="Times New Roman" w:hAnsi="Times New Roman" w:cs="Times New Roman"/>
                <w:sz w:val="20"/>
                <w:szCs w:val="20"/>
              </w:rPr>
              <w:t>Calatrello</w:t>
            </w:r>
            <w:proofErr w:type="spellEnd"/>
            <w:r w:rsidR="00C15ABA"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="00C15ABA" w:rsidRPr="00C15ABA">
              <w:rPr>
                <w:rFonts w:ascii="Times New Roman" w:hAnsi="Times New Roman" w:cs="Times New Roman"/>
                <w:sz w:val="20"/>
                <w:szCs w:val="20"/>
              </w:rPr>
              <w:t>Fra</w:t>
            </w: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ternali</w:t>
            </w:r>
            <w:proofErr w:type="spellEnd"/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237</w:t>
            </w:r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9C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Secured T, L603/61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Mintz</w:t>
            </w:r>
            <w:proofErr w:type="spellEnd"/>
          </w:p>
          <w:p w:rsidR="00CE08FB" w:rsidRPr="00C15ABA" w:rsidRDefault="00CE08FB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LB </w:t>
            </w:r>
            <w:r w:rsidR="00C15ABA" w:rsidRPr="00C15AB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C15ABA" w:rsidRPr="00C15ABA" w:rsidRDefault="00C15ABA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9C" w:rsidRPr="00C15ABA" w:rsidRDefault="00974B9C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Sec.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proofErr w:type="spellEnd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, L655/61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Rosca</w:t>
            </w:r>
            <w:proofErr w:type="spellEnd"/>
          </w:p>
          <w:p w:rsidR="00C15ABA" w:rsidRPr="00C15ABA" w:rsidRDefault="00C15ABA" w:rsidP="00CE08FB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208</w:t>
            </w:r>
          </w:p>
          <w:p w:rsidR="00974B9C" w:rsidRPr="00C15ABA" w:rsidRDefault="00974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974B9C" w:rsidRPr="00C15ABA" w:rsidRDefault="00EF74A2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Make up/Reschedule</w:t>
            </w:r>
          </w:p>
          <w:p w:rsidR="00C15ABA" w:rsidRPr="00C15ABA" w:rsidRDefault="00C15ABA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237</w:t>
            </w:r>
          </w:p>
        </w:tc>
        <w:tc>
          <w:tcPr>
            <w:tcW w:w="1368" w:type="dxa"/>
          </w:tcPr>
          <w:p w:rsidR="00974B9C" w:rsidRPr="00C15ABA" w:rsidRDefault="004F1E31" w:rsidP="00C15ABA">
            <w:pPr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15A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Crim</w:t>
            </w:r>
            <w:proofErr w:type="spellEnd"/>
            <w:r w:rsidRPr="00C15A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L506/61 Falk</w:t>
            </w:r>
          </w:p>
          <w:p w:rsidR="00C15ABA" w:rsidRPr="00C15ABA" w:rsidRDefault="00C15ABA" w:rsidP="00C15ABA">
            <w:pPr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LB 237</w:t>
            </w:r>
          </w:p>
          <w:p w:rsidR="00C15ABA" w:rsidRPr="00C15ABA" w:rsidRDefault="00C15ABA" w:rsidP="00C15ABA">
            <w:pPr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F1E31" w:rsidRPr="00C15ABA" w:rsidRDefault="004F1E31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trike/>
                <w:sz w:val="20"/>
                <w:szCs w:val="20"/>
              </w:rPr>
              <w:t>Worker’s Comp, L651/61 Shepard</w:t>
            </w:r>
          </w:p>
          <w:p w:rsidR="0010324B" w:rsidRPr="00C15ABA" w:rsidRDefault="0010324B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Take Home</w:t>
            </w:r>
          </w:p>
          <w:p w:rsidR="0010324B" w:rsidRPr="00C15ABA" w:rsidRDefault="0010324B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E31" w:rsidRPr="00C15ABA" w:rsidRDefault="004F1E31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Theories of Justice, L559/61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Gelman</w:t>
            </w:r>
            <w:proofErr w:type="spellEnd"/>
          </w:p>
          <w:p w:rsidR="00C15ABA" w:rsidRPr="00C15ABA" w:rsidRDefault="00C15ABA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207</w:t>
            </w:r>
          </w:p>
          <w:p w:rsidR="00652918" w:rsidRPr="00C15ABA" w:rsidRDefault="00652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974B9C" w:rsidRPr="00C15ABA" w:rsidRDefault="004F1E31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Crim</w:t>
            </w:r>
            <w:proofErr w:type="spellEnd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 Pro, L621/51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Valore</w:t>
            </w:r>
            <w:proofErr w:type="spellEnd"/>
          </w:p>
          <w:p w:rsidR="00C15ABA" w:rsidRPr="00C15ABA" w:rsidRDefault="00C15ABA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237</w:t>
            </w:r>
          </w:p>
          <w:p w:rsidR="00C15ABA" w:rsidRPr="00C15ABA" w:rsidRDefault="00C15ABA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E31" w:rsidRPr="00C15ABA" w:rsidRDefault="004F1E31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Disability Law, L6</w:t>
            </w:r>
            <w:r w:rsidR="00CB0060" w:rsidRPr="00C15AB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/51 Green</w:t>
            </w:r>
          </w:p>
          <w:p w:rsidR="00C15ABA" w:rsidRPr="00C15ABA" w:rsidRDefault="00C15ABA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201</w:t>
            </w:r>
          </w:p>
          <w:p w:rsidR="00C15ABA" w:rsidRPr="00C15ABA" w:rsidRDefault="00C15ABA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E31" w:rsidRPr="00C15ABA" w:rsidRDefault="004F1E31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Juv. Law, L736/51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Yeomans</w:t>
            </w:r>
            <w:proofErr w:type="spellEnd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 Salvador</w:t>
            </w:r>
          </w:p>
          <w:p w:rsidR="00C15ABA" w:rsidRPr="00C15ABA" w:rsidRDefault="00C15ABA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207</w:t>
            </w:r>
          </w:p>
          <w:p w:rsidR="00C15ABA" w:rsidRPr="00C15ABA" w:rsidRDefault="00C15ABA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EC" w:rsidRPr="00C15ABA" w:rsidRDefault="007666EC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 xml:space="preserve">Oil &amp; Gas Law, L662/51 </w:t>
            </w:r>
            <w:proofErr w:type="spellStart"/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Krassen</w:t>
            </w:r>
            <w:proofErr w:type="spellEnd"/>
          </w:p>
          <w:p w:rsidR="00C15ABA" w:rsidRPr="00C15ABA" w:rsidRDefault="00C15ABA" w:rsidP="00C15ABA">
            <w:pPr>
              <w:spacing w:before="100"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LB 208</w:t>
            </w:r>
          </w:p>
        </w:tc>
        <w:tc>
          <w:tcPr>
            <w:tcW w:w="1368" w:type="dxa"/>
          </w:tcPr>
          <w:p w:rsidR="00974B9C" w:rsidRPr="00C15ABA" w:rsidRDefault="004F1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Emergency Reschedule (only if University closes during preceding week)</w:t>
            </w:r>
          </w:p>
        </w:tc>
        <w:tc>
          <w:tcPr>
            <w:tcW w:w="1368" w:type="dxa"/>
          </w:tcPr>
          <w:p w:rsidR="00974B9C" w:rsidRDefault="00974B9C"/>
        </w:tc>
      </w:tr>
    </w:tbl>
    <w:p w:rsidR="006E2536" w:rsidRDefault="006E2536"/>
    <w:p w:rsidR="006E2536" w:rsidRDefault="006E2536">
      <w:r>
        <w:br w:type="page"/>
      </w:r>
    </w:p>
    <w:p w:rsidR="00974B9C" w:rsidRDefault="00974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90"/>
        <w:gridCol w:w="1583"/>
        <w:gridCol w:w="1657"/>
        <w:gridCol w:w="1583"/>
        <w:gridCol w:w="1595"/>
      </w:tblGrid>
      <w:tr w:rsidR="00974B9C" w:rsidTr="00F45D66">
        <w:tc>
          <w:tcPr>
            <w:tcW w:w="1568" w:type="dxa"/>
          </w:tcPr>
          <w:p w:rsidR="00974B9C" w:rsidRDefault="00974B9C">
            <w:r>
              <w:br w:type="page"/>
            </w:r>
          </w:p>
        </w:tc>
        <w:tc>
          <w:tcPr>
            <w:tcW w:w="1590" w:type="dxa"/>
          </w:tcPr>
          <w:p w:rsidR="00974B9C" w:rsidRDefault="00974B9C">
            <w:r>
              <w:t>Mon.5/6</w:t>
            </w:r>
          </w:p>
        </w:tc>
        <w:tc>
          <w:tcPr>
            <w:tcW w:w="1583" w:type="dxa"/>
          </w:tcPr>
          <w:p w:rsidR="00974B9C" w:rsidRDefault="00974B9C">
            <w:r>
              <w:t>Tues.5/7</w:t>
            </w:r>
          </w:p>
        </w:tc>
        <w:tc>
          <w:tcPr>
            <w:tcW w:w="1657" w:type="dxa"/>
          </w:tcPr>
          <w:p w:rsidR="00974B9C" w:rsidRDefault="00974B9C">
            <w:r>
              <w:t>Wed.5/8</w:t>
            </w:r>
          </w:p>
        </w:tc>
        <w:tc>
          <w:tcPr>
            <w:tcW w:w="1583" w:type="dxa"/>
          </w:tcPr>
          <w:p w:rsidR="00974B9C" w:rsidRDefault="00974B9C">
            <w:r>
              <w:t>Thur.5/9</w:t>
            </w:r>
          </w:p>
        </w:tc>
        <w:tc>
          <w:tcPr>
            <w:tcW w:w="1595" w:type="dxa"/>
          </w:tcPr>
          <w:p w:rsidR="00974B9C" w:rsidRDefault="00974B9C">
            <w:r>
              <w:t>Fri.5/10</w:t>
            </w:r>
          </w:p>
        </w:tc>
      </w:tr>
      <w:tr w:rsidR="00974B9C" w:rsidTr="00F45D66">
        <w:tc>
          <w:tcPr>
            <w:tcW w:w="1568" w:type="dxa"/>
          </w:tcPr>
          <w:p w:rsidR="00974B9C" w:rsidRDefault="00974B9C">
            <w:r>
              <w:t>9 a.m.</w:t>
            </w:r>
          </w:p>
        </w:tc>
        <w:tc>
          <w:tcPr>
            <w:tcW w:w="1590" w:type="dxa"/>
          </w:tcPr>
          <w:p w:rsidR="00C15ABA" w:rsidRDefault="00974B9C" w:rsidP="00C15ABA">
            <w:pPr>
              <w:spacing w:before="100" w:after="100"/>
              <w:contextualSpacing/>
              <w:rPr>
                <w:color w:val="FF0000"/>
              </w:rPr>
            </w:pPr>
            <w:r w:rsidRPr="00EC3601">
              <w:rPr>
                <w:color w:val="FF0000"/>
              </w:rPr>
              <w:t>Civ. Pro, L513 /1</w:t>
            </w:r>
            <w:r w:rsidR="00C15ABA">
              <w:rPr>
                <w:color w:val="FF0000"/>
              </w:rPr>
              <w:t xml:space="preserve"> </w:t>
            </w:r>
            <w:r w:rsidRPr="00EC3601">
              <w:rPr>
                <w:color w:val="FF0000"/>
              </w:rPr>
              <w:t xml:space="preserve">O’Neill </w:t>
            </w:r>
          </w:p>
          <w:p w:rsidR="00C15ABA" w:rsidRDefault="00C15ABA" w:rsidP="00C15ABA">
            <w:pPr>
              <w:spacing w:before="100" w:after="100"/>
              <w:contextualSpacing/>
              <w:rPr>
                <w:color w:val="FF0000"/>
              </w:rPr>
            </w:pPr>
            <w:r>
              <w:rPr>
                <w:color w:val="FF0000"/>
              </w:rPr>
              <w:t>LB 11</w:t>
            </w:r>
          </w:p>
          <w:p w:rsidR="00C15ABA" w:rsidRDefault="00C15ABA" w:rsidP="00C15ABA">
            <w:pPr>
              <w:spacing w:before="100" w:after="100"/>
              <w:contextualSpacing/>
              <w:rPr>
                <w:color w:val="FF0000"/>
              </w:rPr>
            </w:pPr>
          </w:p>
          <w:p w:rsidR="00C15ABA" w:rsidRDefault="00974B9C" w:rsidP="00C15ABA">
            <w:pPr>
              <w:spacing w:before="100" w:after="100"/>
              <w:contextualSpacing/>
              <w:rPr>
                <w:color w:val="FF0000"/>
              </w:rPr>
            </w:pPr>
            <w:r w:rsidRPr="00EC3601">
              <w:rPr>
                <w:color w:val="FF0000"/>
              </w:rPr>
              <w:t>/2</w:t>
            </w:r>
            <w:r w:rsidR="00C15ABA">
              <w:rPr>
                <w:color w:val="FF0000"/>
              </w:rPr>
              <w:t xml:space="preserve"> </w:t>
            </w:r>
            <w:r w:rsidRPr="00EC3601">
              <w:rPr>
                <w:color w:val="FF0000"/>
              </w:rPr>
              <w:t>Becker</w:t>
            </w:r>
          </w:p>
          <w:p w:rsidR="00C15ABA" w:rsidRDefault="00974B9C" w:rsidP="00C15ABA">
            <w:pPr>
              <w:spacing w:before="100" w:after="100"/>
              <w:contextualSpacing/>
              <w:rPr>
                <w:color w:val="FF0000"/>
              </w:rPr>
            </w:pPr>
            <w:r w:rsidRPr="00EC3601">
              <w:rPr>
                <w:color w:val="FF0000"/>
              </w:rPr>
              <w:t xml:space="preserve"> </w:t>
            </w:r>
            <w:r w:rsidR="00C15ABA">
              <w:rPr>
                <w:color w:val="FF0000"/>
              </w:rPr>
              <w:t>LB 202</w:t>
            </w:r>
          </w:p>
          <w:p w:rsidR="00C15ABA" w:rsidRDefault="00C15ABA" w:rsidP="00C15ABA">
            <w:pPr>
              <w:spacing w:before="100" w:after="100"/>
              <w:contextualSpacing/>
              <w:rPr>
                <w:color w:val="FF0000"/>
              </w:rPr>
            </w:pPr>
          </w:p>
          <w:p w:rsidR="00974B9C" w:rsidRDefault="00974B9C" w:rsidP="00C15ABA">
            <w:pPr>
              <w:spacing w:before="100" w:after="100"/>
              <w:contextualSpacing/>
              <w:rPr>
                <w:color w:val="FF0000"/>
              </w:rPr>
            </w:pPr>
            <w:r w:rsidRPr="00EC3601">
              <w:rPr>
                <w:color w:val="FF0000"/>
              </w:rPr>
              <w:t>/3Lazarus</w:t>
            </w:r>
          </w:p>
          <w:p w:rsidR="00C15ABA" w:rsidRDefault="00C15ABA" w:rsidP="00C15ABA">
            <w:pPr>
              <w:spacing w:before="100" w:after="100"/>
              <w:contextualSpacing/>
              <w:rPr>
                <w:color w:val="FF0000"/>
              </w:rPr>
            </w:pPr>
            <w:r>
              <w:rPr>
                <w:color w:val="FF0000"/>
              </w:rPr>
              <w:t>LB 12</w:t>
            </w:r>
          </w:p>
          <w:p w:rsidR="00C15ABA" w:rsidRPr="00EC3601" w:rsidRDefault="00C15ABA" w:rsidP="00C15ABA">
            <w:pPr>
              <w:spacing w:before="100" w:after="100"/>
              <w:contextualSpacing/>
              <w:rPr>
                <w:color w:val="FF0000"/>
              </w:rPr>
            </w:pPr>
          </w:p>
          <w:p w:rsidR="00EF74A2" w:rsidRDefault="00EF74A2" w:rsidP="00C15ABA">
            <w:pPr>
              <w:spacing w:before="100" w:after="100"/>
              <w:contextualSpacing/>
            </w:pPr>
            <w:r>
              <w:t xml:space="preserve">Amer. Leg </w:t>
            </w:r>
            <w:proofErr w:type="spellStart"/>
            <w:r>
              <w:t>Hx</w:t>
            </w:r>
            <w:proofErr w:type="spellEnd"/>
            <w:r>
              <w:t xml:space="preserve">, L550/1 </w:t>
            </w:r>
            <w:proofErr w:type="spellStart"/>
            <w:r>
              <w:t>Garlock</w:t>
            </w:r>
            <w:proofErr w:type="spellEnd"/>
          </w:p>
          <w:p w:rsidR="00C15ABA" w:rsidRDefault="00C15ABA" w:rsidP="00C15ABA">
            <w:pPr>
              <w:spacing w:before="100" w:after="100"/>
              <w:contextualSpacing/>
            </w:pPr>
            <w:r>
              <w:t>LB 207</w:t>
            </w:r>
          </w:p>
          <w:p w:rsidR="00C15ABA" w:rsidRDefault="00C15ABA" w:rsidP="00C15ABA">
            <w:pPr>
              <w:spacing w:before="100" w:after="100"/>
              <w:contextualSpacing/>
            </w:pPr>
          </w:p>
          <w:p w:rsidR="00EF74A2" w:rsidRDefault="00EF74A2" w:rsidP="00C15ABA">
            <w:pPr>
              <w:spacing w:before="100" w:after="100"/>
              <w:contextualSpacing/>
              <w:rPr>
                <w:strike/>
              </w:rPr>
            </w:pPr>
            <w:r w:rsidRPr="0010324B">
              <w:rPr>
                <w:strike/>
              </w:rPr>
              <w:t>Family Law, L618/1 Cherry</w:t>
            </w:r>
          </w:p>
          <w:p w:rsidR="0010324B" w:rsidRDefault="0010324B" w:rsidP="00C15ABA">
            <w:pPr>
              <w:spacing w:before="100" w:after="100"/>
              <w:contextualSpacing/>
            </w:pPr>
            <w:r>
              <w:t>Take Home due by noon, 5/6</w:t>
            </w:r>
          </w:p>
          <w:p w:rsidR="0010324B" w:rsidRPr="0010324B" w:rsidRDefault="0010324B" w:rsidP="00C15ABA">
            <w:pPr>
              <w:spacing w:before="100" w:after="100"/>
              <w:contextualSpacing/>
            </w:pPr>
          </w:p>
          <w:p w:rsidR="00EF74A2" w:rsidRDefault="00EF74A2" w:rsidP="00C15ABA">
            <w:pPr>
              <w:spacing w:before="100" w:after="100"/>
              <w:contextualSpacing/>
            </w:pPr>
            <w:proofErr w:type="spellStart"/>
            <w:r>
              <w:t>Sec.T</w:t>
            </w:r>
            <w:proofErr w:type="spellEnd"/>
            <w:r>
              <w:t xml:space="preserve">., L603/1 </w:t>
            </w:r>
            <w:proofErr w:type="spellStart"/>
            <w:r>
              <w:t>Sundahl</w:t>
            </w:r>
            <w:proofErr w:type="spellEnd"/>
          </w:p>
          <w:p w:rsidR="00C15ABA" w:rsidRDefault="00C15ABA" w:rsidP="00C15ABA">
            <w:pPr>
              <w:spacing w:before="100" w:after="100"/>
              <w:contextualSpacing/>
            </w:pPr>
            <w:r>
              <w:t>LB 201</w:t>
            </w:r>
          </w:p>
        </w:tc>
        <w:tc>
          <w:tcPr>
            <w:tcW w:w="1583" w:type="dxa"/>
          </w:tcPr>
          <w:p w:rsidR="00974B9C" w:rsidRDefault="00974B9C" w:rsidP="00C15ABA">
            <w:pPr>
              <w:spacing w:before="100" w:after="100"/>
              <w:contextualSpacing/>
            </w:pPr>
            <w:r>
              <w:t>Corp., L692/1 Borden</w:t>
            </w:r>
          </w:p>
          <w:p w:rsidR="0061263C" w:rsidRDefault="0061263C" w:rsidP="00C15ABA">
            <w:pPr>
              <w:spacing w:before="100" w:after="100"/>
              <w:contextualSpacing/>
            </w:pPr>
            <w:r>
              <w:t>LB 201</w:t>
            </w:r>
          </w:p>
          <w:p w:rsidR="00974B9C" w:rsidRDefault="00974B9C" w:rsidP="00C15ABA">
            <w:pPr>
              <w:spacing w:before="100" w:after="100"/>
              <w:contextualSpacing/>
            </w:pPr>
          </w:p>
        </w:tc>
        <w:tc>
          <w:tcPr>
            <w:tcW w:w="1657" w:type="dxa"/>
          </w:tcPr>
          <w:p w:rsidR="00EF74A2" w:rsidRDefault="00EF74A2" w:rsidP="00C15ABA">
            <w:pPr>
              <w:spacing w:before="100" w:after="100"/>
              <w:contextualSpacing/>
            </w:pPr>
            <w:r>
              <w:t>Make up/Reschedule</w:t>
            </w:r>
          </w:p>
          <w:p w:rsidR="0061263C" w:rsidRDefault="0061263C" w:rsidP="00C15ABA">
            <w:pPr>
              <w:spacing w:before="100" w:after="100"/>
              <w:contextualSpacing/>
            </w:pPr>
            <w:r>
              <w:t>LB 237</w:t>
            </w:r>
          </w:p>
        </w:tc>
        <w:tc>
          <w:tcPr>
            <w:tcW w:w="1583" w:type="dxa"/>
          </w:tcPr>
          <w:p w:rsidR="0061263C" w:rsidRDefault="00974B9C" w:rsidP="00C15ABA">
            <w:pPr>
              <w:spacing w:before="100" w:after="100"/>
              <w:contextualSpacing/>
              <w:rPr>
                <w:color w:val="FF0000"/>
              </w:rPr>
            </w:pPr>
            <w:proofErr w:type="spellStart"/>
            <w:r w:rsidRPr="00EC3601">
              <w:rPr>
                <w:color w:val="FF0000"/>
              </w:rPr>
              <w:t>Crim</w:t>
            </w:r>
            <w:proofErr w:type="spellEnd"/>
            <w:r w:rsidRPr="00EC3601">
              <w:rPr>
                <w:color w:val="FF0000"/>
              </w:rPr>
              <w:t>, L506 /1Crocker</w:t>
            </w:r>
          </w:p>
          <w:p w:rsidR="0061263C" w:rsidRDefault="0061263C" w:rsidP="00C15ABA">
            <w:pPr>
              <w:spacing w:before="100" w:after="100"/>
              <w:contextualSpacing/>
              <w:rPr>
                <w:color w:val="FF0000"/>
              </w:rPr>
            </w:pPr>
            <w:r>
              <w:rPr>
                <w:color w:val="FF0000"/>
              </w:rPr>
              <w:t>LB 201</w:t>
            </w:r>
          </w:p>
          <w:p w:rsidR="0061263C" w:rsidRDefault="0061263C" w:rsidP="00C15ABA">
            <w:pPr>
              <w:spacing w:before="100" w:after="100"/>
              <w:contextualSpacing/>
              <w:rPr>
                <w:color w:val="FF0000"/>
              </w:rPr>
            </w:pPr>
          </w:p>
          <w:p w:rsidR="00974B9C" w:rsidRDefault="0081796E" w:rsidP="00C15ABA">
            <w:pPr>
              <w:spacing w:before="100" w:after="10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/3</w:t>
            </w:r>
            <w:bookmarkStart w:id="0" w:name="_GoBack"/>
            <w:bookmarkEnd w:id="0"/>
            <w:r w:rsidR="00974B9C" w:rsidRPr="00EC3601">
              <w:rPr>
                <w:color w:val="FF0000"/>
              </w:rPr>
              <w:t>Garlock</w:t>
            </w:r>
          </w:p>
          <w:p w:rsidR="0061263C" w:rsidRDefault="0061263C" w:rsidP="00C15ABA">
            <w:pPr>
              <w:spacing w:before="100" w:after="100"/>
              <w:contextualSpacing/>
              <w:rPr>
                <w:color w:val="FF0000"/>
              </w:rPr>
            </w:pPr>
            <w:r>
              <w:rPr>
                <w:color w:val="FF0000"/>
              </w:rPr>
              <w:t>LB 202</w:t>
            </w:r>
          </w:p>
          <w:p w:rsidR="0061263C" w:rsidRPr="00EC3601" w:rsidRDefault="0061263C" w:rsidP="00C15ABA">
            <w:pPr>
              <w:spacing w:before="100" w:after="100"/>
              <w:contextualSpacing/>
              <w:rPr>
                <w:color w:val="FF0000"/>
              </w:rPr>
            </w:pPr>
          </w:p>
          <w:p w:rsidR="0061263C" w:rsidRDefault="00974B9C" w:rsidP="00C15ABA">
            <w:pPr>
              <w:spacing w:before="100" w:after="100"/>
              <w:contextualSpacing/>
              <w:rPr>
                <w:color w:val="00B050"/>
              </w:rPr>
            </w:pPr>
            <w:r w:rsidRPr="00B049F5">
              <w:rPr>
                <w:color w:val="00B050"/>
              </w:rPr>
              <w:t xml:space="preserve">Const. Law, L516      /1Forte </w:t>
            </w:r>
          </w:p>
          <w:p w:rsidR="0061263C" w:rsidRDefault="0061263C" w:rsidP="00C15ABA">
            <w:pPr>
              <w:spacing w:before="100" w:after="100"/>
              <w:contextualSpacing/>
              <w:rPr>
                <w:color w:val="00B050"/>
              </w:rPr>
            </w:pPr>
            <w:r>
              <w:rPr>
                <w:color w:val="00B050"/>
              </w:rPr>
              <w:t>LB 12</w:t>
            </w:r>
          </w:p>
          <w:p w:rsidR="0061263C" w:rsidRDefault="0061263C" w:rsidP="00C15ABA">
            <w:pPr>
              <w:spacing w:before="100" w:after="100"/>
              <w:contextualSpacing/>
              <w:rPr>
                <w:color w:val="00B050"/>
              </w:rPr>
            </w:pPr>
          </w:p>
          <w:p w:rsidR="00974B9C" w:rsidRDefault="00974B9C" w:rsidP="00C15ABA">
            <w:pPr>
              <w:spacing w:before="100" w:after="100"/>
              <w:contextualSpacing/>
              <w:rPr>
                <w:color w:val="00B050"/>
              </w:rPr>
            </w:pPr>
            <w:r w:rsidRPr="00B049F5">
              <w:rPr>
                <w:color w:val="00B050"/>
              </w:rPr>
              <w:t>/2Gelman</w:t>
            </w:r>
          </w:p>
          <w:p w:rsidR="0061263C" w:rsidRPr="00B049F5" w:rsidRDefault="0061263C" w:rsidP="00C15ABA">
            <w:pPr>
              <w:spacing w:before="100" w:after="100"/>
              <w:contextualSpacing/>
              <w:rPr>
                <w:color w:val="00B050"/>
              </w:rPr>
            </w:pPr>
            <w:r>
              <w:rPr>
                <w:color w:val="00B050"/>
              </w:rPr>
              <w:t>LB 11</w:t>
            </w:r>
          </w:p>
          <w:p w:rsidR="00974B9C" w:rsidRDefault="00974B9C" w:rsidP="00C15ABA">
            <w:pPr>
              <w:spacing w:before="100" w:after="100"/>
              <w:contextualSpacing/>
            </w:pPr>
          </w:p>
        </w:tc>
        <w:tc>
          <w:tcPr>
            <w:tcW w:w="1595" w:type="dxa"/>
          </w:tcPr>
          <w:p w:rsidR="00974B9C" w:rsidRDefault="00974B9C" w:rsidP="00C15ABA">
            <w:pPr>
              <w:spacing w:before="100" w:after="100"/>
              <w:contextualSpacing/>
            </w:pPr>
            <w:r>
              <w:t>Make-up/Reschedule</w:t>
            </w:r>
          </w:p>
          <w:p w:rsidR="0061263C" w:rsidRDefault="0061263C" w:rsidP="00C15ABA">
            <w:pPr>
              <w:spacing w:before="100" w:after="100"/>
              <w:contextualSpacing/>
            </w:pPr>
            <w:r>
              <w:t>LB 237</w:t>
            </w:r>
          </w:p>
          <w:p w:rsidR="0061263C" w:rsidRDefault="0061263C" w:rsidP="00C15ABA">
            <w:pPr>
              <w:spacing w:before="100" w:after="100"/>
              <w:contextualSpacing/>
            </w:pPr>
          </w:p>
          <w:p w:rsidR="004F1E31" w:rsidRDefault="004F1E31" w:rsidP="00C15ABA">
            <w:pPr>
              <w:spacing w:before="100" w:after="100"/>
              <w:contextualSpacing/>
            </w:pPr>
            <w:r>
              <w:t>Emergency Reschedule (if University closes during preceding week)</w:t>
            </w:r>
          </w:p>
        </w:tc>
      </w:tr>
      <w:tr w:rsidR="00974B9C" w:rsidTr="00F45D66">
        <w:tc>
          <w:tcPr>
            <w:tcW w:w="1568" w:type="dxa"/>
          </w:tcPr>
          <w:p w:rsidR="00974B9C" w:rsidRDefault="00974B9C">
            <w:r>
              <w:t>6 p.m.</w:t>
            </w:r>
          </w:p>
        </w:tc>
        <w:tc>
          <w:tcPr>
            <w:tcW w:w="1590" w:type="dxa"/>
          </w:tcPr>
          <w:p w:rsidR="00974B9C" w:rsidRDefault="004F1E31" w:rsidP="00C15ABA">
            <w:pPr>
              <w:spacing w:before="100" w:after="100"/>
              <w:contextualSpacing/>
              <w:rPr>
                <w:strike/>
              </w:rPr>
            </w:pPr>
            <w:r w:rsidRPr="006E2536">
              <w:rPr>
                <w:strike/>
              </w:rPr>
              <w:t xml:space="preserve">A&amp;P, L691/51 </w:t>
            </w:r>
            <w:proofErr w:type="spellStart"/>
            <w:r w:rsidRPr="006E2536">
              <w:rPr>
                <w:strike/>
              </w:rPr>
              <w:t>Sagers</w:t>
            </w:r>
            <w:proofErr w:type="spellEnd"/>
          </w:p>
          <w:p w:rsidR="006E2536" w:rsidRPr="006E2536" w:rsidRDefault="006E2536" w:rsidP="00C15ABA">
            <w:pPr>
              <w:spacing w:before="100" w:after="100"/>
              <w:contextualSpacing/>
            </w:pPr>
            <w:r w:rsidRPr="006E2536">
              <w:t>Take Home</w:t>
            </w:r>
          </w:p>
          <w:p w:rsidR="006E2536" w:rsidRPr="006E2536" w:rsidRDefault="006E2536" w:rsidP="00C15ABA">
            <w:pPr>
              <w:spacing w:before="100" w:after="100"/>
              <w:contextualSpacing/>
              <w:rPr>
                <w:strike/>
              </w:rPr>
            </w:pPr>
          </w:p>
          <w:p w:rsidR="004F1E31" w:rsidRDefault="004F1E31" w:rsidP="00C15ABA">
            <w:pPr>
              <w:spacing w:before="100" w:after="100"/>
              <w:contextualSpacing/>
              <w:rPr>
                <w:strike/>
              </w:rPr>
            </w:pPr>
            <w:r w:rsidRPr="006E2536">
              <w:rPr>
                <w:strike/>
              </w:rPr>
              <w:t>Biomed Ethics, L602/51 Lewis</w:t>
            </w:r>
          </w:p>
          <w:p w:rsidR="006E2536" w:rsidRPr="006E2536" w:rsidRDefault="006E2536" w:rsidP="00C15ABA">
            <w:pPr>
              <w:spacing w:before="100" w:after="100"/>
              <w:contextualSpacing/>
            </w:pPr>
            <w:r>
              <w:t>Take Home</w:t>
            </w:r>
          </w:p>
          <w:p w:rsidR="006E2536" w:rsidRPr="006E2536" w:rsidRDefault="006E2536" w:rsidP="00C15ABA">
            <w:pPr>
              <w:spacing w:before="100" w:after="100"/>
              <w:contextualSpacing/>
              <w:rPr>
                <w:strike/>
              </w:rPr>
            </w:pPr>
          </w:p>
        </w:tc>
        <w:tc>
          <w:tcPr>
            <w:tcW w:w="1583" w:type="dxa"/>
          </w:tcPr>
          <w:p w:rsidR="004F1E31" w:rsidRDefault="004F1E31" w:rsidP="00C15ABA">
            <w:pPr>
              <w:spacing w:before="100" w:after="100"/>
              <w:contextualSpacing/>
              <w:rPr>
                <w:color w:val="00B050"/>
              </w:rPr>
            </w:pPr>
            <w:r w:rsidRPr="0010324B">
              <w:rPr>
                <w:color w:val="00B050"/>
              </w:rPr>
              <w:t>Const. Law, L516/62 Wilson</w:t>
            </w:r>
          </w:p>
          <w:p w:rsidR="0061263C" w:rsidRDefault="0061263C" w:rsidP="00C15ABA">
            <w:pPr>
              <w:spacing w:before="100" w:after="100"/>
              <w:contextualSpacing/>
              <w:rPr>
                <w:color w:val="00B050"/>
              </w:rPr>
            </w:pPr>
            <w:r>
              <w:rPr>
                <w:color w:val="00B050"/>
              </w:rPr>
              <w:t>LB 237</w:t>
            </w:r>
          </w:p>
          <w:p w:rsidR="0061263C" w:rsidRPr="0010324B" w:rsidRDefault="0061263C" w:rsidP="00C15ABA">
            <w:pPr>
              <w:spacing w:before="100" w:after="100"/>
              <w:contextualSpacing/>
              <w:rPr>
                <w:color w:val="00B050"/>
              </w:rPr>
            </w:pPr>
          </w:p>
          <w:p w:rsidR="004F1E31" w:rsidRDefault="004F1E31" w:rsidP="00C15ABA">
            <w:pPr>
              <w:spacing w:before="100" w:after="100"/>
              <w:contextualSpacing/>
            </w:pPr>
            <w:r w:rsidRPr="0010324B">
              <w:t>First Amend., L680/61 Forte</w:t>
            </w:r>
          </w:p>
          <w:p w:rsidR="0061263C" w:rsidRDefault="0061263C" w:rsidP="00C15ABA">
            <w:pPr>
              <w:spacing w:before="100" w:after="100"/>
              <w:contextualSpacing/>
            </w:pPr>
            <w:r>
              <w:t>LB 207</w:t>
            </w:r>
          </w:p>
          <w:p w:rsidR="0061263C" w:rsidRPr="0010324B" w:rsidRDefault="0061263C" w:rsidP="00C15ABA">
            <w:pPr>
              <w:spacing w:before="100" w:after="100"/>
              <w:contextualSpacing/>
            </w:pPr>
          </w:p>
          <w:p w:rsidR="004F1E31" w:rsidRDefault="0081796E" w:rsidP="00C15ABA">
            <w:pPr>
              <w:spacing w:before="100" w:after="100"/>
              <w:contextualSpacing/>
            </w:pPr>
            <w:r>
              <w:t>Intl Tax, L6</w:t>
            </w:r>
            <w:r w:rsidR="004F1E31" w:rsidRPr="0010324B">
              <w:t xml:space="preserve">28/61 </w:t>
            </w:r>
            <w:proofErr w:type="spellStart"/>
            <w:r w:rsidR="004F1E31" w:rsidRPr="0010324B">
              <w:t>Geier</w:t>
            </w:r>
            <w:proofErr w:type="spellEnd"/>
          </w:p>
          <w:p w:rsidR="0061263C" w:rsidRPr="006E2536" w:rsidRDefault="0061263C" w:rsidP="00C15ABA">
            <w:pPr>
              <w:spacing w:before="100" w:after="100"/>
              <w:contextualSpacing/>
              <w:rPr>
                <w:b/>
              </w:rPr>
            </w:pPr>
            <w:r>
              <w:t>LB 208</w:t>
            </w:r>
          </w:p>
        </w:tc>
        <w:tc>
          <w:tcPr>
            <w:tcW w:w="1657" w:type="dxa"/>
          </w:tcPr>
          <w:p w:rsidR="00974B9C" w:rsidRDefault="004F1E31" w:rsidP="00C15ABA">
            <w:pPr>
              <w:spacing w:before="100" w:after="100"/>
              <w:contextualSpacing/>
            </w:pPr>
            <w:r>
              <w:t>Make up/Reschedule</w:t>
            </w:r>
          </w:p>
          <w:p w:rsidR="00652918" w:rsidRDefault="0061263C" w:rsidP="00C15ABA">
            <w:pPr>
              <w:spacing w:before="100" w:after="100"/>
              <w:contextualSpacing/>
            </w:pPr>
            <w:r>
              <w:t>LB 237</w:t>
            </w:r>
          </w:p>
        </w:tc>
        <w:tc>
          <w:tcPr>
            <w:tcW w:w="1583" w:type="dxa"/>
          </w:tcPr>
          <w:p w:rsidR="00652918" w:rsidRDefault="00652918" w:rsidP="00C15ABA">
            <w:pPr>
              <w:spacing w:before="100" w:after="100"/>
              <w:contextualSpacing/>
              <w:rPr>
                <w:color w:val="FF0000"/>
              </w:rPr>
            </w:pPr>
            <w:r w:rsidRPr="00EC3601">
              <w:rPr>
                <w:color w:val="FF0000"/>
              </w:rPr>
              <w:t>Contracts, L511/61 Borden</w:t>
            </w:r>
          </w:p>
          <w:p w:rsidR="0061263C" w:rsidRDefault="0061263C" w:rsidP="00C15ABA">
            <w:pPr>
              <w:spacing w:before="100" w:after="100"/>
              <w:contextualSpacing/>
              <w:rPr>
                <w:color w:val="FF0000"/>
              </w:rPr>
            </w:pPr>
            <w:r>
              <w:rPr>
                <w:color w:val="FF0000"/>
              </w:rPr>
              <w:t>LB 201</w:t>
            </w:r>
          </w:p>
          <w:p w:rsidR="0061263C" w:rsidRPr="00EC3601" w:rsidRDefault="0061263C" w:rsidP="00C15ABA">
            <w:pPr>
              <w:spacing w:before="100" w:after="100"/>
              <w:contextualSpacing/>
              <w:rPr>
                <w:color w:val="FF0000"/>
              </w:rPr>
            </w:pPr>
          </w:p>
          <w:p w:rsidR="004F1E31" w:rsidRDefault="004F1E31" w:rsidP="00C15ABA">
            <w:pPr>
              <w:spacing w:before="100" w:after="100"/>
              <w:contextualSpacing/>
            </w:pPr>
            <w:r>
              <w:t xml:space="preserve">Corp, L692/61 </w:t>
            </w:r>
            <w:proofErr w:type="spellStart"/>
            <w:r>
              <w:t>Roosa</w:t>
            </w:r>
            <w:proofErr w:type="spellEnd"/>
          </w:p>
          <w:p w:rsidR="0061263C" w:rsidRDefault="0061263C" w:rsidP="00C15ABA">
            <w:pPr>
              <w:spacing w:before="100" w:after="100"/>
              <w:contextualSpacing/>
            </w:pPr>
            <w:r>
              <w:t>LB 208</w:t>
            </w:r>
          </w:p>
          <w:p w:rsidR="0061263C" w:rsidRDefault="0061263C" w:rsidP="00C15ABA">
            <w:pPr>
              <w:spacing w:before="100" w:after="100"/>
              <w:contextualSpacing/>
            </w:pPr>
          </w:p>
          <w:p w:rsidR="00974B9C" w:rsidRDefault="004F1E31" w:rsidP="00C15ABA">
            <w:pPr>
              <w:spacing w:before="100" w:after="100"/>
              <w:contextualSpacing/>
              <w:rPr>
                <w:strike/>
              </w:rPr>
            </w:pPr>
            <w:r w:rsidRPr="006E2536">
              <w:rPr>
                <w:strike/>
              </w:rPr>
              <w:t xml:space="preserve">Tax II, L697/61 </w:t>
            </w:r>
            <w:proofErr w:type="spellStart"/>
            <w:r w:rsidRPr="006E2536">
              <w:rPr>
                <w:strike/>
              </w:rPr>
              <w:t>Ritzert</w:t>
            </w:r>
            <w:proofErr w:type="spellEnd"/>
          </w:p>
          <w:p w:rsidR="006E2536" w:rsidRDefault="006E2536" w:rsidP="00C15ABA">
            <w:pPr>
              <w:spacing w:before="100" w:after="100"/>
              <w:contextualSpacing/>
            </w:pPr>
            <w:r>
              <w:t>Take Home</w:t>
            </w:r>
          </w:p>
          <w:p w:rsidR="006E2536" w:rsidRPr="006E2536" w:rsidRDefault="006E2536" w:rsidP="00C15ABA">
            <w:pPr>
              <w:spacing w:before="100" w:after="100"/>
              <w:contextualSpacing/>
            </w:pPr>
          </w:p>
          <w:p w:rsidR="00652918" w:rsidRDefault="00652918" w:rsidP="00C15ABA">
            <w:pPr>
              <w:spacing w:before="100" w:after="100"/>
              <w:contextualSpacing/>
            </w:pPr>
            <w:r>
              <w:t xml:space="preserve">Real Estate Law, L648/61 </w:t>
            </w:r>
            <w:proofErr w:type="spellStart"/>
            <w:r>
              <w:t>Lasch</w:t>
            </w:r>
            <w:proofErr w:type="spellEnd"/>
          </w:p>
          <w:p w:rsidR="0061263C" w:rsidRDefault="0061263C" w:rsidP="00C15ABA">
            <w:pPr>
              <w:spacing w:before="100" w:after="100"/>
              <w:contextualSpacing/>
            </w:pPr>
            <w:r>
              <w:t>LB 237</w:t>
            </w:r>
          </w:p>
        </w:tc>
        <w:tc>
          <w:tcPr>
            <w:tcW w:w="1595" w:type="dxa"/>
          </w:tcPr>
          <w:p w:rsidR="00974B9C" w:rsidRDefault="004F1E31" w:rsidP="00C15ABA">
            <w:pPr>
              <w:spacing w:before="100" w:after="100"/>
              <w:contextualSpacing/>
            </w:pPr>
            <w:r>
              <w:t>2 p.m.</w:t>
            </w:r>
          </w:p>
          <w:p w:rsidR="004F1E31" w:rsidRDefault="004F1E31" w:rsidP="00C15ABA">
            <w:pPr>
              <w:spacing w:before="100" w:after="100"/>
              <w:contextualSpacing/>
            </w:pPr>
            <w:r>
              <w:t>Emergency Reschedule (if University closes during preceding week)</w:t>
            </w:r>
          </w:p>
        </w:tc>
      </w:tr>
    </w:tbl>
    <w:p w:rsidR="00502488" w:rsidRDefault="00502488"/>
    <w:sectPr w:rsidR="005024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66" w:rsidRDefault="00F45D66" w:rsidP="00F45D66">
      <w:pPr>
        <w:spacing w:before="0" w:after="0"/>
      </w:pPr>
      <w:r>
        <w:separator/>
      </w:r>
    </w:p>
  </w:endnote>
  <w:endnote w:type="continuationSeparator" w:id="0">
    <w:p w:rsidR="00F45D66" w:rsidRDefault="00F45D66" w:rsidP="00F45D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66" w:rsidRDefault="00F45D66" w:rsidP="00F45D66">
      <w:pPr>
        <w:spacing w:before="0" w:after="0"/>
      </w:pPr>
      <w:r>
        <w:separator/>
      </w:r>
    </w:p>
  </w:footnote>
  <w:footnote w:type="continuationSeparator" w:id="0">
    <w:p w:rsidR="00F45D66" w:rsidRDefault="00F45D66" w:rsidP="00F45D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66" w:rsidRDefault="00F45D66">
    <w:pPr>
      <w:pStyle w:val="Header"/>
    </w:pPr>
    <w:r>
      <w:t>Cleveland-Marshall College of Law – Spring 2013 Final Exam Schedule</w:t>
    </w:r>
  </w:p>
  <w:p w:rsidR="00F45D66" w:rsidRDefault="00F45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9C"/>
    <w:rsid w:val="0010324B"/>
    <w:rsid w:val="002E2693"/>
    <w:rsid w:val="004165F3"/>
    <w:rsid w:val="004F1E31"/>
    <w:rsid w:val="00502488"/>
    <w:rsid w:val="0061263C"/>
    <w:rsid w:val="00652918"/>
    <w:rsid w:val="006E2536"/>
    <w:rsid w:val="007666EC"/>
    <w:rsid w:val="0081796E"/>
    <w:rsid w:val="00974B9C"/>
    <w:rsid w:val="00B049F5"/>
    <w:rsid w:val="00C15ABA"/>
    <w:rsid w:val="00CB0060"/>
    <w:rsid w:val="00CE08FB"/>
    <w:rsid w:val="00EC3601"/>
    <w:rsid w:val="00EF74A2"/>
    <w:rsid w:val="00F45D66"/>
    <w:rsid w:val="00F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B9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D6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5D66"/>
  </w:style>
  <w:style w:type="paragraph" w:styleId="Footer">
    <w:name w:val="footer"/>
    <w:basedOn w:val="Normal"/>
    <w:link w:val="FooterChar"/>
    <w:uiPriority w:val="99"/>
    <w:unhideWhenUsed/>
    <w:rsid w:val="00F45D6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5D66"/>
  </w:style>
  <w:style w:type="paragraph" w:styleId="BalloonText">
    <w:name w:val="Balloon Text"/>
    <w:basedOn w:val="Normal"/>
    <w:link w:val="BalloonTextChar"/>
    <w:uiPriority w:val="99"/>
    <w:semiHidden/>
    <w:unhideWhenUsed/>
    <w:rsid w:val="00F45D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B9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D6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5D66"/>
  </w:style>
  <w:style w:type="paragraph" w:styleId="Footer">
    <w:name w:val="footer"/>
    <w:basedOn w:val="Normal"/>
    <w:link w:val="FooterChar"/>
    <w:uiPriority w:val="99"/>
    <w:unhideWhenUsed/>
    <w:rsid w:val="00F45D6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5D66"/>
  </w:style>
  <w:style w:type="paragraph" w:styleId="BalloonText">
    <w:name w:val="Balloon Text"/>
    <w:basedOn w:val="Normal"/>
    <w:link w:val="BalloonTextChar"/>
    <w:uiPriority w:val="99"/>
    <w:semiHidden/>
    <w:unhideWhenUsed/>
    <w:rsid w:val="00F45D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3E17F73D.dotm</Template>
  <TotalTime>0</TotalTime>
  <Pages>2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B. Lifter</dc:creator>
  <cp:keywords/>
  <dc:description/>
  <cp:lastModifiedBy>Jean B. Lifter</cp:lastModifiedBy>
  <cp:revision>2</cp:revision>
  <cp:lastPrinted>2012-10-11T14:45:00Z</cp:lastPrinted>
  <dcterms:created xsi:type="dcterms:W3CDTF">2013-04-15T15:51:00Z</dcterms:created>
  <dcterms:modified xsi:type="dcterms:W3CDTF">2013-04-15T15:51:00Z</dcterms:modified>
</cp:coreProperties>
</file>