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629"/>
        <w:gridCol w:w="580"/>
        <w:gridCol w:w="576"/>
        <w:gridCol w:w="1241"/>
        <w:gridCol w:w="1873"/>
        <w:gridCol w:w="1722"/>
        <w:gridCol w:w="1305"/>
        <w:gridCol w:w="805"/>
      </w:tblGrid>
      <w:tr w:rsidR="00F24489" w:rsidRPr="007F782F" w14:paraId="603DFEBC" w14:textId="77777777" w:rsidTr="00B041EF">
        <w:tc>
          <w:tcPr>
            <w:tcW w:w="619" w:type="dxa"/>
          </w:tcPr>
          <w:p w14:paraId="6FD29B8A" w14:textId="77777777" w:rsidR="0092314E" w:rsidRDefault="0092314E" w:rsidP="00B041EF"/>
        </w:tc>
        <w:tc>
          <w:tcPr>
            <w:tcW w:w="1209" w:type="dxa"/>
            <w:gridSpan w:val="2"/>
          </w:tcPr>
          <w:p w14:paraId="7DA5ED4C" w14:textId="77777777" w:rsidR="0092314E" w:rsidRPr="007F782F" w:rsidRDefault="00276253" w:rsidP="00B041EF">
            <w:r w:rsidRPr="007F782F">
              <w:t>Monday, 5/1</w:t>
            </w:r>
          </w:p>
        </w:tc>
        <w:tc>
          <w:tcPr>
            <w:tcW w:w="1817" w:type="dxa"/>
            <w:gridSpan w:val="2"/>
          </w:tcPr>
          <w:p w14:paraId="618D79AA" w14:textId="77777777" w:rsidR="0092314E" w:rsidRPr="007F782F" w:rsidRDefault="0092314E" w:rsidP="00B041EF">
            <w:r w:rsidRPr="007F782F">
              <w:t>Tuesday, 5/</w:t>
            </w:r>
            <w:r w:rsidR="00276253" w:rsidRPr="007F782F">
              <w:t>2</w:t>
            </w:r>
          </w:p>
        </w:tc>
        <w:tc>
          <w:tcPr>
            <w:tcW w:w="1873" w:type="dxa"/>
          </w:tcPr>
          <w:p w14:paraId="0B814EBF" w14:textId="77777777" w:rsidR="0092314E" w:rsidRPr="007F782F" w:rsidRDefault="0092314E" w:rsidP="00B041EF">
            <w:r w:rsidRPr="007F782F">
              <w:t>W</w:t>
            </w:r>
            <w:r w:rsidR="00276253" w:rsidRPr="007F782F">
              <w:t>ednesday, 5/3</w:t>
            </w:r>
          </w:p>
        </w:tc>
        <w:tc>
          <w:tcPr>
            <w:tcW w:w="1722" w:type="dxa"/>
          </w:tcPr>
          <w:p w14:paraId="7AB69CA5" w14:textId="77777777" w:rsidR="0092314E" w:rsidRPr="007F782F" w:rsidRDefault="00276253" w:rsidP="00B041EF">
            <w:r w:rsidRPr="007F782F">
              <w:t>Thursday, 5/4</w:t>
            </w:r>
          </w:p>
        </w:tc>
        <w:tc>
          <w:tcPr>
            <w:tcW w:w="1305" w:type="dxa"/>
          </w:tcPr>
          <w:p w14:paraId="4AA46D09" w14:textId="77777777" w:rsidR="0092314E" w:rsidRPr="007F782F" w:rsidRDefault="00276253" w:rsidP="00B041EF">
            <w:r w:rsidRPr="007F782F">
              <w:t>Friday, 5/5</w:t>
            </w:r>
          </w:p>
        </w:tc>
        <w:tc>
          <w:tcPr>
            <w:tcW w:w="805" w:type="dxa"/>
          </w:tcPr>
          <w:p w14:paraId="20F7DF4B" w14:textId="77777777" w:rsidR="0092314E" w:rsidRPr="007F782F" w:rsidRDefault="00276253" w:rsidP="00B041EF">
            <w:r w:rsidRPr="007F782F">
              <w:t>Saturday, 5/6</w:t>
            </w:r>
          </w:p>
        </w:tc>
      </w:tr>
      <w:tr w:rsidR="00F24489" w:rsidRPr="007F782F" w14:paraId="535F9CE4" w14:textId="77777777" w:rsidTr="00B041EF">
        <w:tc>
          <w:tcPr>
            <w:tcW w:w="619" w:type="dxa"/>
          </w:tcPr>
          <w:p w14:paraId="45625EDE" w14:textId="77777777" w:rsidR="0092314E" w:rsidRPr="007F782F" w:rsidRDefault="0092314E" w:rsidP="00B041EF">
            <w:pPr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9 a.m.</w:t>
            </w:r>
          </w:p>
        </w:tc>
        <w:tc>
          <w:tcPr>
            <w:tcW w:w="1209" w:type="dxa"/>
            <w:gridSpan w:val="2"/>
          </w:tcPr>
          <w:p w14:paraId="69DE4C0E" w14:textId="77777777" w:rsidR="0092314E" w:rsidRPr="007F782F" w:rsidRDefault="00636BD9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Legal Profession, L643C</w:t>
            </w:r>
            <w:r w:rsidR="0092314E" w:rsidRPr="007F782F">
              <w:rPr>
                <w:color w:val="000000" w:themeColor="text1"/>
              </w:rPr>
              <w:t>/1</w:t>
            </w:r>
          </w:p>
          <w:p w14:paraId="10189406" w14:textId="77777777" w:rsidR="00636BD9" w:rsidRPr="007F782F" w:rsidRDefault="00636BD9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 xml:space="preserve">Lazarus </w:t>
            </w:r>
          </w:p>
          <w:p w14:paraId="19F362FA" w14:textId="77777777" w:rsidR="0092314E" w:rsidRDefault="002073CD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201</w:t>
            </w:r>
          </w:p>
          <w:p w14:paraId="3A673EE6" w14:textId="77777777" w:rsidR="00175188" w:rsidRDefault="00175188" w:rsidP="00B041EF">
            <w:pPr>
              <w:contextualSpacing/>
              <w:rPr>
                <w:color w:val="000000" w:themeColor="text1"/>
              </w:rPr>
            </w:pPr>
          </w:p>
          <w:p w14:paraId="25E4C4D0" w14:textId="545F2F6F" w:rsidR="00175188" w:rsidRDefault="00175188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Tax I, L607</w:t>
            </w:r>
          </w:p>
          <w:p w14:paraId="62ABA74A" w14:textId="77777777" w:rsidR="00175188" w:rsidRDefault="00175188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Plecnik</w:t>
            </w:r>
          </w:p>
          <w:p w14:paraId="4E2127A5" w14:textId="758FDAAC" w:rsidR="00175188" w:rsidRPr="007F782F" w:rsidRDefault="00175188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LB202</w:t>
            </w:r>
          </w:p>
          <w:p w14:paraId="2928DE86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1FED7C05" w14:textId="77777777" w:rsidR="0092314E" w:rsidRPr="007F782F" w:rsidRDefault="0092314E" w:rsidP="00A5565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17" w:type="dxa"/>
            <w:gridSpan w:val="2"/>
          </w:tcPr>
          <w:p w14:paraId="74BB8E46" w14:textId="77777777" w:rsidR="0092314E" w:rsidRDefault="00276253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Criminal Law, L506/45</w:t>
            </w:r>
          </w:p>
          <w:p w14:paraId="5A4E180D" w14:textId="77777777" w:rsidR="00566E4B" w:rsidRPr="007F782F" w:rsidRDefault="00566E4B" w:rsidP="00B041EF">
            <w:pPr>
              <w:contextualSpacing/>
              <w:rPr>
                <w:color w:val="00B050"/>
              </w:rPr>
            </w:pPr>
            <w:r w:rsidRPr="00566E4B">
              <w:rPr>
                <w:color w:val="00B050"/>
              </w:rPr>
              <w:t>Garlock</w:t>
            </w:r>
          </w:p>
          <w:p w14:paraId="00FD980C" w14:textId="77777777" w:rsidR="0092314E" w:rsidRPr="007F782F" w:rsidRDefault="0092314E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LB 201</w:t>
            </w:r>
          </w:p>
          <w:p w14:paraId="1BBEB85D" w14:textId="77777777" w:rsidR="0092314E" w:rsidRPr="007F782F" w:rsidRDefault="0092314E" w:rsidP="00B041EF">
            <w:pPr>
              <w:contextualSpacing/>
              <w:rPr>
                <w:color w:val="00B050"/>
              </w:rPr>
            </w:pPr>
          </w:p>
          <w:p w14:paraId="7EB37D82" w14:textId="77777777" w:rsidR="0092314E" w:rsidRDefault="0092314E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LB 202/</w:t>
            </w:r>
            <w:r w:rsidR="00276253" w:rsidRPr="007F782F">
              <w:rPr>
                <w:color w:val="00B050"/>
              </w:rPr>
              <w:t>12</w:t>
            </w:r>
            <w:r w:rsidRPr="007F782F">
              <w:rPr>
                <w:color w:val="00B050"/>
              </w:rPr>
              <w:t xml:space="preserve">3 </w:t>
            </w:r>
          </w:p>
          <w:p w14:paraId="46E2D2A2" w14:textId="77777777" w:rsidR="00566E4B" w:rsidRPr="007F782F" w:rsidRDefault="00566E4B" w:rsidP="00B041EF">
            <w:pPr>
              <w:contextualSpacing/>
              <w:rPr>
                <w:color w:val="00B050"/>
              </w:rPr>
            </w:pPr>
            <w:r w:rsidRPr="00566E4B">
              <w:rPr>
                <w:color w:val="00B050"/>
              </w:rPr>
              <w:t>Falk</w:t>
            </w:r>
          </w:p>
          <w:p w14:paraId="06B77064" w14:textId="77777777" w:rsidR="00276253" w:rsidRDefault="002073CD" w:rsidP="00B041EF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LB 237</w:t>
            </w:r>
            <w:r w:rsidR="00276253" w:rsidRPr="007F782F">
              <w:rPr>
                <w:color w:val="00B050"/>
              </w:rPr>
              <w:t xml:space="preserve"> </w:t>
            </w:r>
          </w:p>
          <w:p w14:paraId="5552AC34" w14:textId="77777777" w:rsidR="00BC4A6F" w:rsidRDefault="00BC4A6F" w:rsidP="00B041EF">
            <w:pPr>
              <w:contextualSpacing/>
              <w:rPr>
                <w:color w:val="00B050"/>
              </w:rPr>
            </w:pPr>
          </w:p>
          <w:p w14:paraId="465F5025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51926E89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79A76877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Sec. Trans.</w:t>
            </w:r>
          </w:p>
          <w:p w14:paraId="265F903F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L603C/1</w:t>
            </w:r>
          </w:p>
          <w:p w14:paraId="3B2D93D5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Mintz</w:t>
            </w:r>
          </w:p>
          <w:p w14:paraId="5E8D2F23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</w:t>
            </w:r>
            <w:r w:rsidR="002073CD">
              <w:rPr>
                <w:color w:val="000000" w:themeColor="text1"/>
              </w:rPr>
              <w:t>08</w:t>
            </w:r>
          </w:p>
          <w:p w14:paraId="69564CF8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2ED3BE94" w14:textId="77777777" w:rsidR="0092314E" w:rsidRPr="007F782F" w:rsidRDefault="0092314E" w:rsidP="00A5565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0C43109B" w14:textId="77777777" w:rsidR="00B041EF" w:rsidRPr="007F782F" w:rsidRDefault="00B041E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Reschedule</w:t>
            </w:r>
          </w:p>
          <w:p w14:paraId="03E0BFD0" w14:textId="77777777" w:rsidR="00B041EF" w:rsidRDefault="00B041E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237</w:t>
            </w:r>
          </w:p>
          <w:p w14:paraId="602B3633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74CB1FBC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2F8D6E00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05" w:type="dxa"/>
          </w:tcPr>
          <w:p w14:paraId="5FC1D5D5" w14:textId="77777777" w:rsidR="00B041EF" w:rsidRPr="007F782F" w:rsidRDefault="00B041E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Const. Law, L516</w:t>
            </w:r>
          </w:p>
          <w:p w14:paraId="2A35326F" w14:textId="77777777" w:rsidR="00B041EF" w:rsidRPr="007F782F" w:rsidRDefault="00B041E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/1 Oh</w:t>
            </w:r>
          </w:p>
          <w:p w14:paraId="55DC8EEF" w14:textId="77777777" w:rsidR="00B041EF" w:rsidRPr="007F782F" w:rsidRDefault="00B041E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237</w:t>
            </w:r>
          </w:p>
          <w:p w14:paraId="09645306" w14:textId="77777777" w:rsidR="00B041EF" w:rsidRPr="007F782F" w:rsidRDefault="00B041E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/2 Oh</w:t>
            </w:r>
          </w:p>
          <w:p w14:paraId="68D1CBBE" w14:textId="77777777" w:rsidR="00B041EF" w:rsidRDefault="00B041E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202</w:t>
            </w:r>
          </w:p>
          <w:p w14:paraId="4F66911C" w14:textId="77777777" w:rsidR="00967491" w:rsidRDefault="00967491" w:rsidP="00B041EF">
            <w:pPr>
              <w:contextualSpacing/>
              <w:rPr>
                <w:color w:val="000000" w:themeColor="text1"/>
              </w:rPr>
            </w:pPr>
          </w:p>
          <w:p w14:paraId="2CD9ADC6" w14:textId="35EC4D29" w:rsidR="00967491" w:rsidRDefault="00967491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Commercial Law, L601/1</w:t>
            </w:r>
          </w:p>
          <w:p w14:paraId="5F265DCC" w14:textId="77777777" w:rsidR="00967491" w:rsidRDefault="00967491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Mintz</w:t>
            </w:r>
          </w:p>
          <w:p w14:paraId="57CF095F" w14:textId="7E1FFE11" w:rsidR="00967491" w:rsidRDefault="00967491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201</w:t>
            </w:r>
          </w:p>
          <w:p w14:paraId="4558FBA1" w14:textId="77777777" w:rsidR="00967491" w:rsidRPr="007F782F" w:rsidRDefault="00967491" w:rsidP="00B041EF">
            <w:pPr>
              <w:contextualSpacing/>
              <w:rPr>
                <w:color w:val="000000" w:themeColor="text1"/>
              </w:rPr>
            </w:pPr>
          </w:p>
          <w:p w14:paraId="53822B90" w14:textId="77777777" w:rsidR="00B041EF" w:rsidRPr="007F782F" w:rsidRDefault="00B041EF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43CE1099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</w:tc>
      </w:tr>
      <w:tr w:rsidR="00F24489" w:rsidRPr="007F782F" w14:paraId="19806BB8" w14:textId="77777777" w:rsidTr="00B041EF">
        <w:tc>
          <w:tcPr>
            <w:tcW w:w="619" w:type="dxa"/>
          </w:tcPr>
          <w:p w14:paraId="1612B278" w14:textId="68FAB8C9" w:rsidR="0092314E" w:rsidRPr="007F782F" w:rsidRDefault="0092314E" w:rsidP="00B041EF">
            <w:pPr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6 p.m.</w:t>
            </w:r>
          </w:p>
        </w:tc>
        <w:tc>
          <w:tcPr>
            <w:tcW w:w="1209" w:type="dxa"/>
            <w:gridSpan w:val="2"/>
          </w:tcPr>
          <w:p w14:paraId="66555EB0" w14:textId="77777777" w:rsidR="00BC6245" w:rsidRPr="007F782F" w:rsidRDefault="00BC6245" w:rsidP="00BC6245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CP&amp;T</w:t>
            </w:r>
          </w:p>
          <w:p w14:paraId="741E6F82" w14:textId="77777777" w:rsidR="00BC6245" w:rsidRPr="007F782F" w:rsidRDefault="00BC6245" w:rsidP="00BC6245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L658/501</w:t>
            </w:r>
          </w:p>
          <w:p w14:paraId="4EA8CBCE" w14:textId="77777777" w:rsidR="00BC6245" w:rsidRPr="007F782F" w:rsidRDefault="00BC6245" w:rsidP="00BC6245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Davis</w:t>
            </w:r>
          </w:p>
          <w:p w14:paraId="3C9F8829" w14:textId="77777777" w:rsidR="0092314E" w:rsidRDefault="00BC6245" w:rsidP="00BC6245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208</w:t>
            </w:r>
          </w:p>
          <w:p w14:paraId="4F375D11" w14:textId="77777777" w:rsidR="00A55659" w:rsidRDefault="00A55659" w:rsidP="00BC6245">
            <w:pPr>
              <w:contextualSpacing/>
              <w:rPr>
                <w:color w:val="000000" w:themeColor="text1"/>
              </w:rPr>
            </w:pPr>
          </w:p>
          <w:p w14:paraId="19FA3CA8" w14:textId="77777777" w:rsidR="00A55659" w:rsidRPr="007F782F" w:rsidRDefault="00A55659" w:rsidP="00A55659">
            <w:pPr>
              <w:contextualSpacing/>
              <w:rPr>
                <w:color w:val="000000" w:themeColor="text1"/>
              </w:rPr>
            </w:pPr>
            <w:commentRangeStart w:id="0"/>
            <w:r w:rsidRPr="007F782F">
              <w:rPr>
                <w:color w:val="000000" w:themeColor="text1"/>
              </w:rPr>
              <w:t>Crim Pro I, L621/51 Valore</w:t>
            </w:r>
          </w:p>
          <w:p w14:paraId="2FF5A697" w14:textId="77777777" w:rsidR="00A55659" w:rsidRPr="007F782F" w:rsidRDefault="00A55659" w:rsidP="00A55659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237</w:t>
            </w:r>
          </w:p>
          <w:p w14:paraId="7E04B31D" w14:textId="77777777" w:rsidR="00A55659" w:rsidRPr="007F782F" w:rsidRDefault="00A55659" w:rsidP="00A55659">
            <w:pPr>
              <w:contextualSpacing/>
              <w:rPr>
                <w:color w:val="000000" w:themeColor="text1"/>
              </w:rPr>
            </w:pPr>
          </w:p>
          <w:p w14:paraId="15584B96" w14:textId="77777777" w:rsidR="00A55659" w:rsidRPr="007F782F" w:rsidRDefault="00A55659" w:rsidP="00A55659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/2 Daiker</w:t>
            </w:r>
          </w:p>
          <w:p w14:paraId="77586A44" w14:textId="77777777" w:rsidR="00A55659" w:rsidRPr="007F782F" w:rsidRDefault="00A55659" w:rsidP="00A55659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LB207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15F1BC6D" w14:textId="77777777" w:rsidR="00A55659" w:rsidRPr="007F782F" w:rsidRDefault="00A55659" w:rsidP="00BC6245">
            <w:pPr>
              <w:contextualSpacing/>
              <w:rPr>
                <w:color w:val="000000" w:themeColor="text1"/>
              </w:rPr>
            </w:pPr>
          </w:p>
          <w:p w14:paraId="7053042A" w14:textId="77777777" w:rsidR="0092314E" w:rsidRDefault="0092314E" w:rsidP="00B041EF">
            <w:pPr>
              <w:contextualSpacing/>
              <w:rPr>
                <w:color w:val="000000" w:themeColor="text1"/>
              </w:rPr>
            </w:pPr>
          </w:p>
          <w:p w14:paraId="3BD3B3D9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43A75796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05D7E179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45F1997A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6099B1D6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03485AC1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09CE42D5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48E69902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5188B1F7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04202FE5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61DA0B87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04F921BF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64905ED9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11938918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63FF2486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4E291B78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1A0FAEED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66B675E3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00D583B9" w14:textId="77777777" w:rsidR="005D4CFB" w:rsidRDefault="005D4CFB" w:rsidP="00B041EF">
            <w:pPr>
              <w:contextualSpacing/>
              <w:rPr>
                <w:color w:val="000000" w:themeColor="text1"/>
              </w:rPr>
            </w:pPr>
          </w:p>
          <w:p w14:paraId="75D64FAD" w14:textId="77777777" w:rsidR="005D4CFB" w:rsidRPr="007F782F" w:rsidRDefault="005D4CFB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17" w:type="dxa"/>
            <w:gridSpan w:val="2"/>
          </w:tcPr>
          <w:p w14:paraId="39BB94E3" w14:textId="77777777" w:rsidR="00636BD9" w:rsidRPr="007F782F" w:rsidRDefault="00636BD9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Const. Law, L516/9</w:t>
            </w:r>
          </w:p>
          <w:p w14:paraId="6C4B97D0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Lazarus</w:t>
            </w:r>
          </w:p>
          <w:p w14:paraId="2B0BEE1D" w14:textId="77777777" w:rsidR="0092314E" w:rsidRPr="007F782F" w:rsidRDefault="002073CD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14:paraId="03BAA994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2B083A7B" w14:textId="77777777" w:rsidR="00461B57" w:rsidRPr="007F782F" w:rsidRDefault="00461B57" w:rsidP="00461B57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Agency &amp; Part.</w:t>
            </w:r>
          </w:p>
          <w:p w14:paraId="75B83E7F" w14:textId="77777777" w:rsidR="00461B57" w:rsidRPr="007F782F" w:rsidRDefault="00461B57" w:rsidP="00461B57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L691/1</w:t>
            </w:r>
          </w:p>
          <w:p w14:paraId="384288B8" w14:textId="77777777" w:rsidR="00461B57" w:rsidRPr="007F782F" w:rsidRDefault="00461B57" w:rsidP="00461B57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Dunson</w:t>
            </w:r>
          </w:p>
          <w:p w14:paraId="6B83DAF9" w14:textId="77777777" w:rsidR="0092314E" w:rsidRPr="007F782F" w:rsidRDefault="002073CD" w:rsidP="00461B57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207</w:t>
            </w:r>
          </w:p>
          <w:p w14:paraId="3C748462" w14:textId="77777777" w:rsidR="00461B57" w:rsidRPr="007F782F" w:rsidRDefault="00461B57" w:rsidP="00461B57">
            <w:pPr>
              <w:contextualSpacing/>
              <w:rPr>
                <w:color w:val="000000" w:themeColor="text1"/>
              </w:rPr>
            </w:pPr>
          </w:p>
          <w:p w14:paraId="0C6719FD" w14:textId="18D4B19A" w:rsidR="00BC4A6F" w:rsidRDefault="00BC4A6F" w:rsidP="00BC4A6F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Criminal Law, L506/9</w:t>
            </w:r>
          </w:p>
          <w:p w14:paraId="6A5CA74B" w14:textId="77777777" w:rsidR="00BC4A6F" w:rsidRPr="007F782F" w:rsidRDefault="00BC4A6F" w:rsidP="00BC4A6F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Inniss</w:t>
            </w:r>
          </w:p>
          <w:p w14:paraId="7F8AE4C6" w14:textId="5D9F8A65" w:rsidR="00BC4A6F" w:rsidRPr="007F782F" w:rsidRDefault="00BC4A6F" w:rsidP="00BC4A6F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LB 201</w:t>
            </w:r>
          </w:p>
          <w:p w14:paraId="68E0A000" w14:textId="77777777" w:rsidR="00BC4A6F" w:rsidRDefault="00BC4A6F" w:rsidP="00B041EF">
            <w:pPr>
              <w:contextualSpacing/>
              <w:rPr>
                <w:color w:val="000000" w:themeColor="text1"/>
              </w:rPr>
            </w:pPr>
          </w:p>
          <w:p w14:paraId="7A2C6397" w14:textId="47F82F92" w:rsidR="005746EE" w:rsidRDefault="005746EE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Use Control, L608C/3</w:t>
            </w:r>
          </w:p>
          <w:p w14:paraId="1745D0BA" w14:textId="77777777" w:rsidR="005746EE" w:rsidRDefault="005746EE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Weinstein</w:t>
            </w:r>
          </w:p>
          <w:p w14:paraId="02F50762" w14:textId="698F39A2" w:rsidR="005746EE" w:rsidRPr="007F782F" w:rsidRDefault="005746EE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LB208</w:t>
            </w:r>
          </w:p>
          <w:p w14:paraId="503AD958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7CB0F390" w14:textId="77777777" w:rsidR="00F24489" w:rsidRPr="007F782F" w:rsidRDefault="00F24489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Bankruptcy, L624/6</w:t>
            </w:r>
            <w:r w:rsidR="0092314E" w:rsidRPr="007F782F">
              <w:rPr>
                <w:color w:val="000000" w:themeColor="text1"/>
              </w:rPr>
              <w:t xml:space="preserve">1 </w:t>
            </w:r>
          </w:p>
          <w:p w14:paraId="2B7CD00D" w14:textId="77777777" w:rsidR="0092314E" w:rsidRPr="007F782F" w:rsidRDefault="00F24489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Toole</w:t>
            </w:r>
          </w:p>
          <w:p w14:paraId="6E465C8F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207</w:t>
            </w:r>
          </w:p>
          <w:p w14:paraId="1C59D1FD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3CD98A16" w14:textId="77777777" w:rsidR="0092314E" w:rsidRPr="007F782F" w:rsidRDefault="00F24489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Labor Law</w:t>
            </w:r>
          </w:p>
          <w:p w14:paraId="00934A28" w14:textId="77777777" w:rsidR="0092314E" w:rsidRPr="007F782F" w:rsidRDefault="00F24489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L629/5</w:t>
            </w:r>
            <w:r w:rsidR="0092314E" w:rsidRPr="007F782F">
              <w:rPr>
                <w:color w:val="000000" w:themeColor="text1"/>
              </w:rPr>
              <w:t>1</w:t>
            </w:r>
          </w:p>
          <w:p w14:paraId="2D90A40B" w14:textId="77777777" w:rsidR="0092314E" w:rsidRPr="007F782F" w:rsidRDefault="00F24489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Fernandez</w:t>
            </w:r>
          </w:p>
          <w:p w14:paraId="20F206BA" w14:textId="77777777" w:rsidR="0092314E" w:rsidRDefault="0092314E" w:rsidP="00B041EF">
            <w:pPr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208</w:t>
            </w:r>
          </w:p>
          <w:p w14:paraId="2098C97D" w14:textId="77777777" w:rsidR="00D53B7D" w:rsidRPr="007F782F" w:rsidRDefault="00D53B7D" w:rsidP="00D53B7D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1</w:t>
            </w:r>
            <w:r w:rsidRPr="007F782F">
              <w:rPr>
                <w:color w:val="000000" w:themeColor="text1"/>
                <w:vertAlign w:val="superscript"/>
              </w:rPr>
              <w:t>st</w:t>
            </w:r>
            <w:r w:rsidRPr="007F782F">
              <w:rPr>
                <w:color w:val="000000" w:themeColor="text1"/>
              </w:rPr>
              <w:t xml:space="preserve"> Amendment, L680/1 O’Neill</w:t>
            </w:r>
          </w:p>
          <w:p w14:paraId="207687D2" w14:textId="77777777" w:rsidR="00D53B7D" w:rsidRPr="007F782F" w:rsidRDefault="00D53B7D" w:rsidP="00D53B7D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201</w:t>
            </w:r>
          </w:p>
          <w:p w14:paraId="7E453ABC" w14:textId="77777777" w:rsidR="00D53B7D" w:rsidRPr="007F782F" w:rsidRDefault="00D53B7D" w:rsidP="00D53B7D">
            <w:pPr>
              <w:contextualSpacing/>
              <w:rPr>
                <w:color w:val="000000" w:themeColor="text1"/>
              </w:rPr>
            </w:pPr>
          </w:p>
          <w:p w14:paraId="40EB2805" w14:textId="77777777" w:rsidR="00D53B7D" w:rsidRPr="007F782F" w:rsidRDefault="00D53B7D" w:rsidP="00D53B7D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Patent Law &amp; Practice</w:t>
            </w:r>
          </w:p>
          <w:p w14:paraId="186B2D0C" w14:textId="77777777" w:rsidR="00D53B7D" w:rsidRPr="007F782F" w:rsidRDefault="00D53B7D" w:rsidP="00D53B7D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L642/61</w:t>
            </w:r>
          </w:p>
          <w:p w14:paraId="62ABE80B" w14:textId="77777777" w:rsidR="00D53B7D" w:rsidRPr="007F782F" w:rsidRDefault="00D53B7D" w:rsidP="00D53B7D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Davis</w:t>
            </w:r>
          </w:p>
          <w:p w14:paraId="77F1E128" w14:textId="2CA0AEF3" w:rsidR="00D53B7D" w:rsidRPr="007F782F" w:rsidRDefault="00937955" w:rsidP="00D53B7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237</w:t>
            </w:r>
          </w:p>
          <w:p w14:paraId="3E42B7FA" w14:textId="77777777" w:rsidR="00D53B7D" w:rsidRPr="007F782F" w:rsidRDefault="00D53B7D" w:rsidP="00B041EF">
            <w:pPr>
              <w:rPr>
                <w:color w:val="000000" w:themeColor="text1"/>
              </w:rPr>
            </w:pPr>
          </w:p>
          <w:p w14:paraId="14076726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7B0CE628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38E68611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7EB205A0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0E8EC7F5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1699CD29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2560587E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7C2F8EE5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4789DF14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1DC3E250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7ECDE210" w14:textId="77777777" w:rsidR="00A55659" w:rsidRPr="007F782F" w:rsidRDefault="00A55659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376B7480" w14:textId="77777777" w:rsidR="00D53B7D" w:rsidRPr="007F782F" w:rsidRDefault="00D53B7D" w:rsidP="00D53B7D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Reschedule</w:t>
            </w:r>
          </w:p>
          <w:p w14:paraId="3061205A" w14:textId="77777777" w:rsidR="00D53B7D" w:rsidRDefault="00D53B7D" w:rsidP="00D53B7D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237</w:t>
            </w:r>
          </w:p>
          <w:p w14:paraId="524771E1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19E8B715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 xml:space="preserve"> </w:t>
            </w:r>
          </w:p>
          <w:p w14:paraId="0FC45B27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7AE99552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6E1266CB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52FE6B43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0565CA60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2D1180F8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138D777F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352E0EF7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4300ECAD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1584859D" w14:textId="77777777" w:rsidR="007F782F" w:rsidRPr="007F782F" w:rsidRDefault="007F782F" w:rsidP="00B041EF">
            <w:pPr>
              <w:contextualSpacing/>
              <w:rPr>
                <w:color w:val="000000" w:themeColor="text1"/>
              </w:rPr>
            </w:pPr>
          </w:p>
          <w:p w14:paraId="18068692" w14:textId="77777777" w:rsidR="007F782F" w:rsidRPr="007F782F" w:rsidRDefault="007F782F" w:rsidP="00B041EF">
            <w:pPr>
              <w:contextualSpacing/>
              <w:rPr>
                <w:color w:val="000000" w:themeColor="text1"/>
              </w:rPr>
            </w:pPr>
          </w:p>
          <w:p w14:paraId="4D653ACC" w14:textId="77777777" w:rsidR="007F782F" w:rsidRPr="007F782F" w:rsidRDefault="007F782F" w:rsidP="00B041EF">
            <w:pPr>
              <w:contextualSpacing/>
              <w:rPr>
                <w:color w:val="000000" w:themeColor="text1"/>
              </w:rPr>
            </w:pPr>
          </w:p>
          <w:p w14:paraId="3F8D80F2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32989FC7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2436634C" w14:textId="77777777" w:rsidR="00BC6245" w:rsidRDefault="00BC6245" w:rsidP="00B041EF">
            <w:pPr>
              <w:contextualSpacing/>
              <w:rPr>
                <w:color w:val="000000" w:themeColor="text1"/>
              </w:rPr>
            </w:pPr>
          </w:p>
          <w:p w14:paraId="558C1175" w14:textId="77777777" w:rsidR="00D0453E" w:rsidRPr="007F782F" w:rsidRDefault="00D0453E" w:rsidP="00B041EF">
            <w:pPr>
              <w:contextualSpacing/>
              <w:rPr>
                <w:color w:val="000000" w:themeColor="text1"/>
              </w:rPr>
            </w:pPr>
          </w:p>
          <w:p w14:paraId="79868DD7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305" w:type="dxa"/>
          </w:tcPr>
          <w:p w14:paraId="59624401" w14:textId="77777777" w:rsidR="0092314E" w:rsidRPr="007F782F" w:rsidRDefault="0092314E" w:rsidP="00D53B7D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805" w:type="dxa"/>
          </w:tcPr>
          <w:p w14:paraId="29D7BDF2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549EAFC0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66C9337C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4FC91AFA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711CB71E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75A9F2FB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13DB7568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6533D1BF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10028AB8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4C9071C3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5C69132A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46111D7B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  <w:p w14:paraId="19A4CEC1" w14:textId="77777777" w:rsidR="00AA4696" w:rsidRPr="007F782F" w:rsidRDefault="00AA4696" w:rsidP="00B041EF">
            <w:pPr>
              <w:rPr>
                <w:color w:val="000000" w:themeColor="text1"/>
              </w:rPr>
            </w:pPr>
          </w:p>
          <w:p w14:paraId="629C7823" w14:textId="77777777" w:rsidR="00AA4696" w:rsidRPr="007F782F" w:rsidRDefault="00AA4696" w:rsidP="00B041EF">
            <w:pPr>
              <w:rPr>
                <w:color w:val="000000" w:themeColor="text1"/>
              </w:rPr>
            </w:pPr>
          </w:p>
          <w:p w14:paraId="27B9AF22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</w:tc>
      </w:tr>
      <w:tr w:rsidR="00F24489" w:rsidRPr="007F782F" w14:paraId="61E466F0" w14:textId="77777777" w:rsidTr="00B041EF">
        <w:tc>
          <w:tcPr>
            <w:tcW w:w="1248" w:type="dxa"/>
            <w:gridSpan w:val="2"/>
          </w:tcPr>
          <w:p w14:paraId="6EB12671" w14:textId="0D28F0C7" w:rsidR="0092314E" w:rsidRPr="007F782F" w:rsidRDefault="0092314E" w:rsidP="00B041EF">
            <w:pPr>
              <w:rPr>
                <w:color w:val="000000" w:themeColor="text1"/>
              </w:rPr>
            </w:pPr>
          </w:p>
        </w:tc>
        <w:tc>
          <w:tcPr>
            <w:tcW w:w="1156" w:type="dxa"/>
            <w:gridSpan w:val="2"/>
          </w:tcPr>
          <w:p w14:paraId="1D1CAA86" w14:textId="77777777" w:rsidR="0092314E" w:rsidRPr="007F782F" w:rsidRDefault="000F3716" w:rsidP="00B0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Monday, 5/8</w:t>
            </w:r>
          </w:p>
        </w:tc>
        <w:tc>
          <w:tcPr>
            <w:tcW w:w="1241" w:type="dxa"/>
          </w:tcPr>
          <w:p w14:paraId="6FC698B0" w14:textId="77777777" w:rsidR="0092314E" w:rsidRPr="007F782F" w:rsidRDefault="000F3716" w:rsidP="00B0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Tuesday, 5/9</w:t>
            </w:r>
          </w:p>
        </w:tc>
        <w:tc>
          <w:tcPr>
            <w:tcW w:w="1873" w:type="dxa"/>
          </w:tcPr>
          <w:p w14:paraId="30DC991D" w14:textId="77777777" w:rsidR="0092314E" w:rsidRPr="007F782F" w:rsidRDefault="000F3716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Wednesday, 5/10</w:t>
            </w:r>
          </w:p>
        </w:tc>
        <w:tc>
          <w:tcPr>
            <w:tcW w:w="1722" w:type="dxa"/>
          </w:tcPr>
          <w:p w14:paraId="19EACD12" w14:textId="77777777" w:rsidR="0092314E" w:rsidRPr="007F782F" w:rsidRDefault="000F3716" w:rsidP="00B041E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Thursday, 5/11</w:t>
            </w:r>
          </w:p>
        </w:tc>
        <w:tc>
          <w:tcPr>
            <w:tcW w:w="2110" w:type="dxa"/>
            <w:gridSpan w:val="2"/>
          </w:tcPr>
          <w:p w14:paraId="5FC9F5B7" w14:textId="77777777" w:rsidR="0092314E" w:rsidRPr="007F782F" w:rsidRDefault="0092314E" w:rsidP="00B041EF">
            <w:pPr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 xml:space="preserve">Friday, </w:t>
            </w:r>
            <w:r w:rsidR="000F3716">
              <w:rPr>
                <w:color w:val="000000" w:themeColor="text1"/>
              </w:rPr>
              <w:t>5/12</w:t>
            </w:r>
          </w:p>
        </w:tc>
      </w:tr>
      <w:tr w:rsidR="00F24489" w:rsidRPr="007F782F" w14:paraId="6DBFF103" w14:textId="77777777" w:rsidTr="00B041EF">
        <w:tc>
          <w:tcPr>
            <w:tcW w:w="1248" w:type="dxa"/>
            <w:gridSpan w:val="2"/>
          </w:tcPr>
          <w:p w14:paraId="124DEFE3" w14:textId="77777777" w:rsidR="0092314E" w:rsidRPr="007F782F" w:rsidRDefault="0092314E" w:rsidP="00B041EF">
            <w:pPr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9 a.m.</w:t>
            </w:r>
          </w:p>
        </w:tc>
        <w:tc>
          <w:tcPr>
            <w:tcW w:w="1156" w:type="dxa"/>
            <w:gridSpan w:val="2"/>
          </w:tcPr>
          <w:p w14:paraId="52F8A41E" w14:textId="77777777" w:rsidR="0092314E" w:rsidRPr="007F782F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Int’L Bus Trans</w:t>
            </w:r>
          </w:p>
          <w:p w14:paraId="27BCE5C5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</w:t>
            </w:r>
            <w:r w:rsidR="00BC6245" w:rsidRPr="007F782F">
              <w:rPr>
                <w:color w:val="000000" w:themeColor="text1"/>
              </w:rPr>
              <w:t>688/1 Sundahl</w:t>
            </w:r>
          </w:p>
          <w:p w14:paraId="14C78C5D" w14:textId="77777777" w:rsidR="0092314E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 xml:space="preserve">LB </w:t>
            </w:r>
            <w:r w:rsidR="00B041EF">
              <w:rPr>
                <w:color w:val="000000" w:themeColor="text1"/>
              </w:rPr>
              <w:t>208</w:t>
            </w:r>
          </w:p>
          <w:p w14:paraId="46607E70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7EDF606E" w14:textId="77777777" w:rsidR="00A55659" w:rsidRPr="007F782F" w:rsidRDefault="00A55659" w:rsidP="00A55659">
            <w:pPr>
              <w:contextualSpacing/>
              <w:rPr>
                <w:color w:val="000000" w:themeColor="text1"/>
              </w:rPr>
            </w:pPr>
            <w:commentRangeStart w:id="1"/>
            <w:r w:rsidRPr="007F782F">
              <w:rPr>
                <w:color w:val="000000" w:themeColor="text1"/>
              </w:rPr>
              <w:t>Tax II, L697/1 Geier</w:t>
            </w:r>
          </w:p>
          <w:p w14:paraId="5A8362AE" w14:textId="77777777" w:rsidR="00A55659" w:rsidRPr="007F782F" w:rsidRDefault="00A55659" w:rsidP="00A55659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207</w:t>
            </w:r>
            <w:commentRangeEnd w:id="1"/>
            <w:r>
              <w:rPr>
                <w:rStyle w:val="CommentReference"/>
              </w:rPr>
              <w:commentReference w:id="1"/>
            </w:r>
          </w:p>
          <w:p w14:paraId="7D6D9DD3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714CA814" w14:textId="77777777" w:rsidR="00A55659" w:rsidRDefault="00A55659" w:rsidP="00B041EF">
            <w:pPr>
              <w:contextualSpacing/>
              <w:rPr>
                <w:color w:val="000000" w:themeColor="text1"/>
              </w:rPr>
            </w:pPr>
          </w:p>
          <w:p w14:paraId="24D8EDFF" w14:textId="77777777" w:rsidR="00A55659" w:rsidRPr="007F782F" w:rsidRDefault="00A55659" w:rsidP="00B041EF">
            <w:pPr>
              <w:contextualSpacing/>
              <w:rPr>
                <w:color w:val="000000" w:themeColor="text1"/>
              </w:rPr>
            </w:pPr>
          </w:p>
          <w:p w14:paraId="312F0450" w14:textId="77777777" w:rsidR="007F782F" w:rsidRPr="007F782F" w:rsidRDefault="007F782F" w:rsidP="00B041EF">
            <w:pPr>
              <w:contextualSpacing/>
              <w:rPr>
                <w:color w:val="000000" w:themeColor="text1"/>
              </w:rPr>
            </w:pPr>
          </w:p>
          <w:p w14:paraId="73C53F23" w14:textId="77777777" w:rsidR="007F782F" w:rsidRPr="007F782F" w:rsidRDefault="007F782F" w:rsidP="00B041EF">
            <w:pPr>
              <w:contextualSpacing/>
              <w:rPr>
                <w:color w:val="000000" w:themeColor="text1"/>
              </w:rPr>
            </w:pPr>
          </w:p>
          <w:p w14:paraId="711405E4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2832F67D" w14:textId="77777777" w:rsidR="0092314E" w:rsidRPr="007F782F" w:rsidRDefault="0092314E" w:rsidP="007F782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41" w:type="dxa"/>
          </w:tcPr>
          <w:p w14:paraId="4626DA39" w14:textId="77777777" w:rsidR="0092314E" w:rsidRPr="007F782F" w:rsidRDefault="0092314E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Civil Pro, L513  /1</w:t>
            </w:r>
            <w:r w:rsidR="00276253" w:rsidRPr="007F782F">
              <w:rPr>
                <w:color w:val="00B050"/>
              </w:rPr>
              <w:t>23 O’Neill</w:t>
            </w:r>
          </w:p>
          <w:p w14:paraId="5B8E9B1E" w14:textId="3AB9406D" w:rsidR="0092314E" w:rsidRPr="007F782F" w:rsidRDefault="00A44D8F" w:rsidP="00B041EF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LB 202</w:t>
            </w:r>
          </w:p>
          <w:p w14:paraId="08E1A2A5" w14:textId="77777777" w:rsidR="0092314E" w:rsidRPr="007F782F" w:rsidRDefault="00276253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/45 Sterio</w:t>
            </w:r>
          </w:p>
          <w:p w14:paraId="53295820" w14:textId="52A905F4" w:rsidR="0092314E" w:rsidRPr="007F782F" w:rsidRDefault="00A44D8F" w:rsidP="00B041EF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LB 237</w:t>
            </w:r>
          </w:p>
          <w:p w14:paraId="7426A8B3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0A22DC82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Corp, L692/1 Borden</w:t>
            </w:r>
          </w:p>
          <w:p w14:paraId="767215E7" w14:textId="77777777" w:rsidR="0092314E" w:rsidRPr="007F782F" w:rsidRDefault="002073CD" w:rsidP="00B041EF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 201</w:t>
            </w:r>
          </w:p>
          <w:p w14:paraId="11BF4558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71D3EF59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6A9213E1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873" w:type="dxa"/>
          </w:tcPr>
          <w:p w14:paraId="011183F8" w14:textId="77777777" w:rsidR="00674E22" w:rsidRPr="007F782F" w:rsidRDefault="00674E22" w:rsidP="00674E22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Estates &amp; Trusts</w:t>
            </w:r>
          </w:p>
          <w:p w14:paraId="180083C8" w14:textId="77777777" w:rsidR="00674E22" w:rsidRPr="007F782F" w:rsidRDefault="00674E22" w:rsidP="00674E22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L609/1</w:t>
            </w:r>
          </w:p>
          <w:p w14:paraId="66CC5C75" w14:textId="77777777" w:rsidR="00674E22" w:rsidRPr="007F782F" w:rsidRDefault="00674E22" w:rsidP="00674E22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L785/1</w:t>
            </w:r>
          </w:p>
          <w:p w14:paraId="4903E0D0" w14:textId="77777777" w:rsidR="00674E22" w:rsidRDefault="00674E22" w:rsidP="002073CD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 xml:space="preserve">Cherry/May </w:t>
            </w:r>
          </w:p>
          <w:p w14:paraId="34D467BA" w14:textId="77777777" w:rsidR="002073CD" w:rsidRDefault="002073CD" w:rsidP="002073CD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LB208</w:t>
            </w:r>
          </w:p>
          <w:p w14:paraId="539C0E14" w14:textId="77777777" w:rsidR="00A55659" w:rsidRDefault="00A55659" w:rsidP="002073CD">
            <w:pPr>
              <w:contextualSpacing/>
              <w:rPr>
                <w:color w:val="000000" w:themeColor="text1"/>
              </w:rPr>
            </w:pPr>
          </w:p>
          <w:p w14:paraId="24D5085C" w14:textId="77777777" w:rsidR="00A55659" w:rsidRPr="007F782F" w:rsidRDefault="00A55659" w:rsidP="00A55659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1BAE64E6" w14:textId="77777777" w:rsidR="0092314E" w:rsidRPr="007F782F" w:rsidRDefault="0092314E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Property, L514</w:t>
            </w:r>
          </w:p>
          <w:p w14:paraId="0C619D3B" w14:textId="77777777" w:rsidR="0092314E" w:rsidRPr="007F782F" w:rsidRDefault="00276253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/45</w:t>
            </w:r>
            <w:r w:rsidR="0092314E" w:rsidRPr="007F782F">
              <w:rPr>
                <w:color w:val="00B050"/>
              </w:rPr>
              <w:t xml:space="preserve"> Weinstein</w:t>
            </w:r>
          </w:p>
          <w:p w14:paraId="17D99376" w14:textId="77777777" w:rsidR="0092314E" w:rsidRPr="007F782F" w:rsidRDefault="0092314E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LB 202</w:t>
            </w:r>
          </w:p>
          <w:p w14:paraId="040D387A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0A3C45F0" w14:textId="77777777" w:rsidR="00A55659" w:rsidRPr="007F782F" w:rsidRDefault="00A55659" w:rsidP="00A55659">
            <w:pPr>
              <w:contextualSpacing/>
              <w:rPr>
                <w:color w:val="000000" w:themeColor="text1"/>
              </w:rPr>
            </w:pPr>
            <w:commentRangeStart w:id="2"/>
            <w:r w:rsidRPr="007F782F">
              <w:rPr>
                <w:color w:val="000000" w:themeColor="text1"/>
              </w:rPr>
              <w:t>Amer. Leg History, L550/1 Garlock</w:t>
            </w:r>
          </w:p>
          <w:p w14:paraId="4553C2B5" w14:textId="77777777" w:rsidR="00A55659" w:rsidRDefault="00A55659" w:rsidP="00A55659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207</w:t>
            </w:r>
            <w:commentRangeEnd w:id="2"/>
            <w:r>
              <w:rPr>
                <w:rStyle w:val="CommentReference"/>
              </w:rPr>
              <w:commentReference w:id="2"/>
            </w:r>
          </w:p>
          <w:p w14:paraId="66CFC0CF" w14:textId="77777777" w:rsidR="00BC4A6F" w:rsidRDefault="00BC4A6F" w:rsidP="00A55659">
            <w:pPr>
              <w:contextualSpacing/>
              <w:rPr>
                <w:color w:val="000000" w:themeColor="text1"/>
              </w:rPr>
            </w:pPr>
          </w:p>
          <w:p w14:paraId="5EB0C0E6" w14:textId="77777777" w:rsidR="00BC4A6F" w:rsidRPr="007F782F" w:rsidRDefault="00BC4A6F" w:rsidP="00BC4A6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Property, L514</w:t>
            </w:r>
          </w:p>
          <w:p w14:paraId="3DE52ADF" w14:textId="35D8F14E" w:rsidR="00BC4A6F" w:rsidRPr="007F782F" w:rsidRDefault="00BC4A6F" w:rsidP="00BC4A6F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/123</w:t>
            </w:r>
            <w:r w:rsidRPr="007F782F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>Inniss</w:t>
            </w:r>
          </w:p>
          <w:p w14:paraId="1BAA7565" w14:textId="525EDF92" w:rsidR="00BC4A6F" w:rsidRPr="007F782F" w:rsidRDefault="00BC4A6F" w:rsidP="00BC4A6F">
            <w:pPr>
              <w:contextualSpacing/>
              <w:rPr>
                <w:color w:val="00B050"/>
              </w:rPr>
            </w:pPr>
            <w:r>
              <w:rPr>
                <w:color w:val="00B050"/>
              </w:rPr>
              <w:t>LB 237</w:t>
            </w:r>
          </w:p>
          <w:p w14:paraId="5812A780" w14:textId="77777777" w:rsidR="00BC4A6F" w:rsidRPr="007F782F" w:rsidRDefault="00BC4A6F" w:rsidP="00A55659">
            <w:pPr>
              <w:contextualSpacing/>
              <w:rPr>
                <w:color w:val="000000" w:themeColor="text1"/>
              </w:rPr>
            </w:pPr>
          </w:p>
          <w:p w14:paraId="39616E46" w14:textId="77777777" w:rsidR="0092314E" w:rsidRPr="007F782F" w:rsidRDefault="0092314E" w:rsidP="00B041EF">
            <w:pPr>
              <w:contextualSpacing/>
              <w:rPr>
                <w:color w:val="FF0000"/>
              </w:rPr>
            </w:pPr>
          </w:p>
          <w:p w14:paraId="69D04912" w14:textId="77777777" w:rsidR="0092314E" w:rsidRPr="007F782F" w:rsidRDefault="0092314E" w:rsidP="00B041EF">
            <w:pPr>
              <w:contextualSpacing/>
              <w:rPr>
                <w:color w:val="FF0000"/>
              </w:rPr>
            </w:pPr>
          </w:p>
          <w:p w14:paraId="769028FA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FF0000"/>
              </w:rPr>
              <w:t xml:space="preserve"> </w:t>
            </w:r>
          </w:p>
        </w:tc>
        <w:tc>
          <w:tcPr>
            <w:tcW w:w="2110" w:type="dxa"/>
            <w:gridSpan w:val="2"/>
          </w:tcPr>
          <w:p w14:paraId="1380FF2D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Reschedule</w:t>
            </w:r>
          </w:p>
          <w:p w14:paraId="56CA1AAB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237</w:t>
            </w:r>
          </w:p>
          <w:p w14:paraId="226DEA3D" w14:textId="77777777" w:rsidR="0092314E" w:rsidRPr="007F782F" w:rsidRDefault="0092314E" w:rsidP="00B041EF">
            <w:pPr>
              <w:rPr>
                <w:color w:val="000000" w:themeColor="text1"/>
              </w:rPr>
            </w:pPr>
          </w:p>
        </w:tc>
      </w:tr>
      <w:tr w:rsidR="00F24489" w:rsidRPr="00057A01" w14:paraId="2E0F3EE5" w14:textId="77777777" w:rsidTr="00CA4182">
        <w:trPr>
          <w:trHeight w:val="4130"/>
        </w:trPr>
        <w:tc>
          <w:tcPr>
            <w:tcW w:w="1248" w:type="dxa"/>
            <w:gridSpan w:val="2"/>
          </w:tcPr>
          <w:p w14:paraId="778DEB89" w14:textId="77777777" w:rsidR="0092314E" w:rsidRPr="007F782F" w:rsidRDefault="0092314E" w:rsidP="00B041EF">
            <w:pPr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6 p.m.</w:t>
            </w:r>
          </w:p>
        </w:tc>
        <w:tc>
          <w:tcPr>
            <w:tcW w:w="1156" w:type="dxa"/>
            <w:gridSpan w:val="2"/>
          </w:tcPr>
          <w:p w14:paraId="1A91D2E5" w14:textId="77777777" w:rsidR="0092314E" w:rsidRPr="007F782F" w:rsidRDefault="0092314E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 xml:space="preserve">Contracts, L511/61 </w:t>
            </w:r>
          </w:p>
          <w:p w14:paraId="675452DC" w14:textId="77777777" w:rsidR="0092314E" w:rsidRPr="007F782F" w:rsidRDefault="00461B57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Majette</w:t>
            </w:r>
          </w:p>
          <w:p w14:paraId="28FBC08D" w14:textId="77777777" w:rsidR="0092314E" w:rsidRPr="007F782F" w:rsidRDefault="00BC6245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LB 237</w:t>
            </w:r>
            <w:r w:rsidR="0092314E" w:rsidRPr="007F782F">
              <w:rPr>
                <w:color w:val="00B050"/>
              </w:rPr>
              <w:t xml:space="preserve"> </w:t>
            </w:r>
          </w:p>
          <w:p w14:paraId="5D16BA03" w14:textId="77777777" w:rsidR="00461B57" w:rsidRPr="007F782F" w:rsidRDefault="00461B57" w:rsidP="00B041EF">
            <w:pPr>
              <w:contextualSpacing/>
              <w:rPr>
                <w:color w:val="00B050"/>
              </w:rPr>
            </w:pPr>
          </w:p>
          <w:p w14:paraId="4BEAE84B" w14:textId="77777777" w:rsidR="00461B57" w:rsidRPr="007F782F" w:rsidRDefault="00461B57" w:rsidP="00B041EF">
            <w:pPr>
              <w:contextualSpacing/>
            </w:pPr>
            <w:r w:rsidRPr="007F782F">
              <w:t>Evidence,</w:t>
            </w:r>
          </w:p>
          <w:p w14:paraId="0DDE71F8" w14:textId="77777777" w:rsidR="00461B57" w:rsidRPr="007F782F" w:rsidRDefault="00461B57" w:rsidP="00B041EF">
            <w:pPr>
              <w:contextualSpacing/>
            </w:pPr>
            <w:r w:rsidRPr="007F782F">
              <w:t>L661/61</w:t>
            </w:r>
          </w:p>
          <w:p w14:paraId="29C70013" w14:textId="77777777" w:rsidR="00461B57" w:rsidRPr="007F782F" w:rsidRDefault="00461B57" w:rsidP="00B041EF">
            <w:pPr>
              <w:contextualSpacing/>
            </w:pPr>
            <w:r w:rsidRPr="007F782F">
              <w:t>Neel</w:t>
            </w:r>
          </w:p>
          <w:p w14:paraId="525AAF98" w14:textId="77777777" w:rsidR="00461B57" w:rsidRPr="007F782F" w:rsidRDefault="00BC6245" w:rsidP="00B041EF">
            <w:pPr>
              <w:contextualSpacing/>
            </w:pPr>
            <w:r w:rsidRPr="007F782F">
              <w:t>LB 201</w:t>
            </w:r>
          </w:p>
          <w:p w14:paraId="7C0F3A20" w14:textId="77777777" w:rsidR="00BC6245" w:rsidRPr="007F782F" w:rsidRDefault="00BC6245" w:rsidP="00B041EF">
            <w:pPr>
              <w:contextualSpacing/>
            </w:pPr>
          </w:p>
          <w:p w14:paraId="7F3D46AA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6CCCF046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241" w:type="dxa"/>
          </w:tcPr>
          <w:p w14:paraId="0D2AABD6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Reschedule</w:t>
            </w:r>
          </w:p>
          <w:p w14:paraId="390EF4B4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237</w:t>
            </w:r>
          </w:p>
        </w:tc>
        <w:tc>
          <w:tcPr>
            <w:tcW w:w="1873" w:type="dxa"/>
          </w:tcPr>
          <w:p w14:paraId="0DCE6D91" w14:textId="77777777" w:rsidR="0092314E" w:rsidRPr="007F782F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Health Care Law I</w:t>
            </w:r>
          </w:p>
          <w:p w14:paraId="434E14CA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L738/501</w:t>
            </w:r>
          </w:p>
          <w:p w14:paraId="25805D4E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Schweighoefer</w:t>
            </w:r>
          </w:p>
          <w:p w14:paraId="48883D98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237</w:t>
            </w:r>
          </w:p>
          <w:p w14:paraId="2DAFDC44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</w:p>
          <w:p w14:paraId="4EA1F3B2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Tax Exempt Org</w:t>
            </w:r>
          </w:p>
          <w:p w14:paraId="360EC915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L604/51</w:t>
            </w:r>
          </w:p>
          <w:p w14:paraId="7045072A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Culbertson</w:t>
            </w:r>
          </w:p>
          <w:p w14:paraId="2330BC9D" w14:textId="77777777" w:rsidR="00BC6245" w:rsidRPr="007F782F" w:rsidRDefault="00BC6245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208</w:t>
            </w:r>
          </w:p>
          <w:p w14:paraId="1FC08B4F" w14:textId="77777777" w:rsidR="007F782F" w:rsidRPr="007F782F" w:rsidRDefault="007F782F" w:rsidP="00B041EF">
            <w:pPr>
              <w:contextualSpacing/>
              <w:rPr>
                <w:color w:val="000000" w:themeColor="text1"/>
              </w:rPr>
            </w:pPr>
          </w:p>
          <w:p w14:paraId="38AD18FC" w14:textId="77777777" w:rsidR="007F782F" w:rsidRPr="007F782F" w:rsidRDefault="007F782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Mergers &amp; Acquisitions, L693</w:t>
            </w:r>
          </w:p>
          <w:p w14:paraId="63A459BB" w14:textId="77777777" w:rsidR="007F782F" w:rsidRPr="007F782F" w:rsidRDefault="007F782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Rosca</w:t>
            </w:r>
          </w:p>
          <w:p w14:paraId="33134123" w14:textId="77777777" w:rsidR="007F782F" w:rsidRPr="007F782F" w:rsidRDefault="007F782F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201</w:t>
            </w:r>
          </w:p>
          <w:p w14:paraId="04B6AC44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  <w:p w14:paraId="6EFB6A4B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722" w:type="dxa"/>
          </w:tcPr>
          <w:p w14:paraId="3E29A4ED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Tax:Int’l L628/61</w:t>
            </w:r>
          </w:p>
          <w:p w14:paraId="5EA8DE4E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Geier</w:t>
            </w:r>
          </w:p>
          <w:p w14:paraId="0F6537BF" w14:textId="77777777" w:rsidR="0092314E" w:rsidRPr="007F782F" w:rsidRDefault="0092314E" w:rsidP="00B041EF">
            <w:pPr>
              <w:contextualSpacing/>
              <w:rPr>
                <w:color w:val="000000" w:themeColor="text1"/>
              </w:rPr>
            </w:pPr>
            <w:r w:rsidRPr="007F782F">
              <w:rPr>
                <w:color w:val="000000" w:themeColor="text1"/>
              </w:rPr>
              <w:t>LB 207</w:t>
            </w:r>
          </w:p>
          <w:p w14:paraId="391852F5" w14:textId="77777777" w:rsidR="00276253" w:rsidRPr="007F782F" w:rsidRDefault="00276253" w:rsidP="00B041EF">
            <w:pPr>
              <w:contextualSpacing/>
              <w:rPr>
                <w:color w:val="000000" w:themeColor="text1"/>
              </w:rPr>
            </w:pPr>
          </w:p>
          <w:p w14:paraId="75336029" w14:textId="77777777" w:rsidR="00636BD9" w:rsidRPr="007F782F" w:rsidRDefault="00276253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 xml:space="preserve">Property, L514 </w:t>
            </w:r>
          </w:p>
          <w:p w14:paraId="4EFCF8F5" w14:textId="77777777" w:rsidR="00636BD9" w:rsidRPr="007F782F" w:rsidRDefault="00276253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/</w:t>
            </w:r>
            <w:r w:rsidR="00636BD9" w:rsidRPr="007F782F">
              <w:rPr>
                <w:color w:val="00B050"/>
              </w:rPr>
              <w:t xml:space="preserve">9Lewis </w:t>
            </w:r>
          </w:p>
          <w:p w14:paraId="59E7B6C7" w14:textId="77777777" w:rsidR="00636BD9" w:rsidRPr="007F782F" w:rsidRDefault="00636BD9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LB 237</w:t>
            </w:r>
          </w:p>
          <w:p w14:paraId="295BE016" w14:textId="77777777" w:rsidR="00636BD9" w:rsidRPr="007F782F" w:rsidRDefault="00636BD9" w:rsidP="00B041EF">
            <w:pPr>
              <w:contextualSpacing/>
              <w:rPr>
                <w:color w:val="00B050"/>
              </w:rPr>
            </w:pPr>
          </w:p>
          <w:p w14:paraId="44B08622" w14:textId="77777777" w:rsidR="00276253" w:rsidRPr="007F782F" w:rsidRDefault="00636BD9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/62 Robertson/</w:t>
            </w:r>
            <w:r w:rsidRPr="007F782F">
              <w:rPr>
                <w:color w:val="00B050"/>
              </w:rPr>
              <w:br/>
              <w:t>DeSantis</w:t>
            </w:r>
          </w:p>
          <w:p w14:paraId="43168D89" w14:textId="77777777" w:rsidR="00636BD9" w:rsidRDefault="00636BD9" w:rsidP="00B041EF">
            <w:pPr>
              <w:contextualSpacing/>
              <w:rPr>
                <w:color w:val="00B050"/>
              </w:rPr>
            </w:pPr>
            <w:r w:rsidRPr="007F782F">
              <w:rPr>
                <w:color w:val="00B050"/>
              </w:rPr>
              <w:t>LB 201</w:t>
            </w:r>
          </w:p>
          <w:p w14:paraId="534089AD" w14:textId="77777777" w:rsidR="00636BD9" w:rsidRPr="00276253" w:rsidRDefault="00636BD9" w:rsidP="00B041EF">
            <w:pPr>
              <w:contextualSpacing/>
              <w:rPr>
                <w:color w:val="00B050"/>
              </w:rPr>
            </w:pPr>
          </w:p>
          <w:p w14:paraId="6DEE8192" w14:textId="77777777" w:rsidR="00276253" w:rsidRDefault="00276253" w:rsidP="00B041EF">
            <w:pPr>
              <w:contextualSpacing/>
              <w:rPr>
                <w:color w:val="000000" w:themeColor="text1"/>
              </w:rPr>
            </w:pPr>
          </w:p>
          <w:p w14:paraId="71EDA211" w14:textId="77777777" w:rsidR="0092314E" w:rsidRDefault="0092314E" w:rsidP="00B041EF">
            <w:pPr>
              <w:contextualSpacing/>
              <w:rPr>
                <w:color w:val="000000" w:themeColor="text1"/>
              </w:rPr>
            </w:pPr>
          </w:p>
          <w:p w14:paraId="446F52E6" w14:textId="77777777" w:rsidR="0092314E" w:rsidRDefault="0092314E" w:rsidP="00B041EF">
            <w:pPr>
              <w:contextualSpacing/>
              <w:rPr>
                <w:color w:val="000000" w:themeColor="text1"/>
              </w:rPr>
            </w:pPr>
          </w:p>
          <w:p w14:paraId="7DCC0A9B" w14:textId="77777777" w:rsidR="0092314E" w:rsidRDefault="0092314E" w:rsidP="00B041EF">
            <w:pPr>
              <w:contextualSpacing/>
              <w:rPr>
                <w:color w:val="000000" w:themeColor="text1"/>
              </w:rPr>
            </w:pPr>
          </w:p>
          <w:p w14:paraId="17BFE056" w14:textId="77777777" w:rsidR="0092314E" w:rsidRPr="000321C3" w:rsidRDefault="0092314E" w:rsidP="00B041EF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110" w:type="dxa"/>
            <w:gridSpan w:val="2"/>
          </w:tcPr>
          <w:p w14:paraId="370DF8D1" w14:textId="77777777" w:rsidR="0092314E" w:rsidRPr="00057A01" w:rsidRDefault="0092314E" w:rsidP="00B041EF">
            <w:pPr>
              <w:rPr>
                <w:color w:val="000000" w:themeColor="text1"/>
              </w:rPr>
            </w:pPr>
          </w:p>
        </w:tc>
      </w:tr>
    </w:tbl>
    <w:p w14:paraId="19ECB049" w14:textId="77777777" w:rsidR="0092314E" w:rsidRDefault="0092314E" w:rsidP="0092314E">
      <w:pPr>
        <w:contextualSpacing/>
      </w:pPr>
    </w:p>
    <w:p w14:paraId="283392E0" w14:textId="70DB4B7B" w:rsidR="0092314E" w:rsidRDefault="004F44D7" w:rsidP="00CA4182">
      <w:pPr>
        <w:ind w:left="1440" w:firstLine="720"/>
        <w:contextualSpacing/>
        <w:sectPr w:rsidR="0092314E" w:rsidSect="00CA4182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NO EXAM</w:t>
      </w:r>
      <w:r>
        <w:tab/>
      </w:r>
      <w:r>
        <w:tab/>
      </w:r>
      <w:r>
        <w:tab/>
      </w:r>
      <w:r>
        <w:tab/>
      </w:r>
      <w:r>
        <w:tab/>
      </w:r>
      <w:r>
        <w:tab/>
        <w:t>TAKE HOME</w:t>
      </w:r>
    </w:p>
    <w:p w14:paraId="2882A48A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lastRenderedPageBreak/>
        <w:t>Ohio Local Gov-Babbit/NO EXAM</w:t>
      </w:r>
    </w:p>
    <w:p w14:paraId="36EF1C59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Health Care Compl-Beat-NO EXAM</w:t>
      </w:r>
    </w:p>
    <w:p w14:paraId="016BE07B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Trial Ad-Emmerson/NO EXAM</w:t>
      </w:r>
    </w:p>
    <w:p w14:paraId="228F88D4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Scientific Evidence-Falk/NO EXAM</w:t>
      </w:r>
    </w:p>
    <w:p w14:paraId="7781050E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Fair Labor-Frondorf/</w:t>
      </w:r>
      <w:r w:rsidR="0076155C">
        <w:rPr>
          <w:sz w:val="18"/>
          <w:szCs w:val="18"/>
        </w:rPr>
        <w:t>FINAL PAPER</w:t>
      </w:r>
    </w:p>
    <w:p w14:paraId="2BABDFD6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Employment Law-Green/NO EXAM</w:t>
      </w:r>
    </w:p>
    <w:p w14:paraId="7BB6ECA1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Elder Law-Kabb-Effron/NO EXAM</w:t>
      </w:r>
    </w:p>
    <w:p w14:paraId="1341AC8B" w14:textId="25656276" w:rsidR="004F44D7" w:rsidRDefault="001B0874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H</w:t>
      </w:r>
      <w:r w:rsidRPr="001B0874">
        <w:rPr>
          <w:sz w:val="18"/>
          <w:szCs w:val="18"/>
        </w:rPr>
        <w:t>ealth Care Legislation, Regulation, and Policy</w:t>
      </w:r>
      <w:r w:rsidR="004F44D7">
        <w:rPr>
          <w:sz w:val="18"/>
          <w:szCs w:val="18"/>
        </w:rPr>
        <w:t>-Majette/NO EXAM</w:t>
      </w:r>
    </w:p>
    <w:p w14:paraId="32D37357" w14:textId="74FC9A55" w:rsidR="00CA4182" w:rsidRDefault="004F44D7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Legal Profession-Rubin/NO EXAM</w:t>
      </w:r>
    </w:p>
    <w:p w14:paraId="01F79BF8" w14:textId="6B9A4E68" w:rsidR="00CA4182" w:rsidRDefault="00A44D8F" w:rsidP="00CA4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Law Practice Mngmt</w:t>
      </w:r>
      <w:bookmarkStart w:id="3" w:name="_GoBack"/>
      <w:bookmarkEnd w:id="3"/>
      <w:r w:rsidR="00CA4182">
        <w:rPr>
          <w:sz w:val="18"/>
          <w:szCs w:val="18"/>
        </w:rPr>
        <w:t>/NO EXAM</w:t>
      </w:r>
    </w:p>
    <w:p w14:paraId="237529C0" w14:textId="77777777" w:rsidR="009D5D7E" w:rsidRDefault="009D5D7E" w:rsidP="0092314E">
      <w:pPr>
        <w:contextualSpacing/>
        <w:rPr>
          <w:sz w:val="18"/>
          <w:szCs w:val="18"/>
        </w:rPr>
      </w:pPr>
    </w:p>
    <w:p w14:paraId="1327241B" w14:textId="77777777" w:rsidR="00CA4182" w:rsidRDefault="00CA4182" w:rsidP="0092314E">
      <w:pPr>
        <w:contextualSpacing/>
        <w:rPr>
          <w:sz w:val="18"/>
          <w:szCs w:val="18"/>
        </w:rPr>
      </w:pPr>
    </w:p>
    <w:p w14:paraId="5FA0DD53" w14:textId="77777777" w:rsidR="00CA4182" w:rsidRDefault="00CA4182" w:rsidP="0092314E">
      <w:pPr>
        <w:contextualSpacing/>
        <w:rPr>
          <w:sz w:val="18"/>
          <w:szCs w:val="18"/>
        </w:rPr>
      </w:pPr>
    </w:p>
    <w:p w14:paraId="3957AEDE" w14:textId="77777777" w:rsidR="00CA4182" w:rsidRDefault="00CA4182" w:rsidP="0092314E">
      <w:pPr>
        <w:contextualSpacing/>
        <w:rPr>
          <w:sz w:val="18"/>
          <w:szCs w:val="18"/>
        </w:rPr>
      </w:pPr>
    </w:p>
    <w:p w14:paraId="73DC3BD5" w14:textId="77777777" w:rsidR="00CA4182" w:rsidRDefault="00CA4182" w:rsidP="0092314E">
      <w:pPr>
        <w:contextualSpacing/>
        <w:rPr>
          <w:sz w:val="18"/>
          <w:szCs w:val="18"/>
        </w:rPr>
      </w:pPr>
    </w:p>
    <w:p w14:paraId="11D9C0A7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Comp Con Law-Ray/</w:t>
      </w:r>
      <w:r w:rsidR="0076155C">
        <w:rPr>
          <w:sz w:val="18"/>
          <w:szCs w:val="18"/>
        </w:rPr>
        <w:t>TAKE HOME</w:t>
      </w:r>
    </w:p>
    <w:p w14:paraId="1C0E8198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Crim Pro II-Russo/</w:t>
      </w:r>
      <w:r w:rsidR="0076155C">
        <w:rPr>
          <w:sz w:val="18"/>
          <w:szCs w:val="18"/>
        </w:rPr>
        <w:t>TAKE HOME</w:t>
      </w:r>
    </w:p>
    <w:p w14:paraId="738E5E6F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Securities Re-Sagers/</w:t>
      </w:r>
      <w:r w:rsidR="0076155C">
        <w:rPr>
          <w:sz w:val="18"/>
          <w:szCs w:val="18"/>
        </w:rPr>
        <w:t>TAKE HOME</w:t>
      </w:r>
    </w:p>
    <w:p w14:paraId="37C9CDB3" w14:textId="77777777" w:rsidR="009D5D7E" w:rsidRDefault="009D5D7E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Fraud and Abuse-Schweighoefer/</w:t>
      </w:r>
      <w:r w:rsidR="0076155C">
        <w:rPr>
          <w:sz w:val="18"/>
          <w:szCs w:val="18"/>
        </w:rPr>
        <w:t>TAKE HOME</w:t>
      </w:r>
    </w:p>
    <w:p w14:paraId="58B6CA90" w14:textId="77777777" w:rsidR="004F44D7" w:rsidRDefault="004F44D7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Asylum Removal-Bratton-TAKE HOME</w:t>
      </w:r>
    </w:p>
    <w:p w14:paraId="7785E115" w14:textId="77777777" w:rsidR="004F44D7" w:rsidRDefault="004F44D7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>
        <w:rPr>
          <w:sz w:val="18"/>
          <w:szCs w:val="18"/>
        </w:rPr>
        <w:t>Cybersecurity-Eckman/TAKE HOME</w:t>
      </w:r>
    </w:p>
    <w:p w14:paraId="49EE5EC7" w14:textId="640962E7" w:rsidR="004F44D7" w:rsidRDefault="004F44D7" w:rsidP="004F4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rPr>
          <w:sz w:val="18"/>
          <w:szCs w:val="18"/>
        </w:rPr>
      </w:pPr>
      <w:r w:rsidRPr="004F44D7">
        <w:rPr>
          <w:sz w:val="18"/>
          <w:szCs w:val="18"/>
        </w:rPr>
        <w:t>Biomedical Ethics-Lewis/TAKE HOME</w:t>
      </w:r>
    </w:p>
    <w:p w14:paraId="53E50BCA" w14:textId="77777777" w:rsidR="009D5D7E" w:rsidRDefault="009D5D7E" w:rsidP="0092314E">
      <w:pPr>
        <w:contextualSpacing/>
        <w:rPr>
          <w:sz w:val="18"/>
          <w:szCs w:val="18"/>
        </w:rPr>
      </w:pPr>
    </w:p>
    <w:p w14:paraId="15023454" w14:textId="77777777" w:rsidR="009D5D7E" w:rsidRDefault="009D5D7E" w:rsidP="0092314E">
      <w:pPr>
        <w:contextualSpacing/>
        <w:rPr>
          <w:sz w:val="18"/>
          <w:szCs w:val="18"/>
        </w:rPr>
      </w:pPr>
    </w:p>
    <w:p w14:paraId="109E3C3B" w14:textId="77777777" w:rsidR="009D5D7E" w:rsidRPr="009D5D7E" w:rsidRDefault="009D5D7E" w:rsidP="0092314E">
      <w:pPr>
        <w:contextualSpacing/>
        <w:rPr>
          <w:sz w:val="18"/>
          <w:szCs w:val="18"/>
        </w:rPr>
      </w:pPr>
    </w:p>
    <w:p w14:paraId="21796260" w14:textId="77777777" w:rsidR="009D5D7E" w:rsidRPr="009D5D7E" w:rsidRDefault="009D5D7E" w:rsidP="0092314E">
      <w:pPr>
        <w:contextualSpacing/>
        <w:rPr>
          <w:sz w:val="18"/>
          <w:szCs w:val="18"/>
        </w:rPr>
      </w:pPr>
    </w:p>
    <w:p w14:paraId="48BFC688" w14:textId="77777777" w:rsidR="00B041EF" w:rsidRDefault="00B041EF"/>
    <w:sectPr w:rsidR="00B041EF" w:rsidSect="00B041E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Ivana Batkovic" w:date="2017-02-06T11:38:00Z" w:initials="IB">
    <w:p w14:paraId="39BC522F" w14:textId="77777777" w:rsidR="00D53B7D" w:rsidRDefault="00D53B7D">
      <w:pPr>
        <w:pStyle w:val="CommentText"/>
      </w:pPr>
      <w:r>
        <w:rPr>
          <w:rStyle w:val="CommentReference"/>
        </w:rPr>
        <w:annotationRef/>
      </w:r>
      <w:r>
        <w:t>Prof. Inniss will be giving her exams in class on April 24</w:t>
      </w:r>
      <w:r w:rsidRPr="00A55659">
        <w:rPr>
          <w:vertAlign w:val="superscript"/>
        </w:rPr>
        <w:t>th</w:t>
      </w:r>
      <w:r>
        <w:t xml:space="preserve"> so I took her off the schedule and moved these two from Thurs (for a better balance)</w:t>
      </w:r>
    </w:p>
    <w:p w14:paraId="08A9AE9E" w14:textId="77777777" w:rsidR="00D53B7D" w:rsidRDefault="00D53B7D">
      <w:pPr>
        <w:pStyle w:val="CommentText"/>
      </w:pPr>
    </w:p>
  </w:comment>
  <w:comment w:id="1" w:author="Ivana Batkovic" w:date="2017-02-06T11:44:00Z" w:initials="IB">
    <w:p w14:paraId="709C9932" w14:textId="77777777" w:rsidR="00D53B7D" w:rsidRDefault="00D53B7D">
      <w:pPr>
        <w:pStyle w:val="CommentText"/>
      </w:pPr>
      <w:r>
        <w:rPr>
          <w:rStyle w:val="CommentReference"/>
        </w:rPr>
        <w:annotationRef/>
      </w:r>
      <w:r>
        <w:t>Asked to be moved to the second week of finals.</w:t>
      </w:r>
    </w:p>
    <w:p w14:paraId="42ADFD0A" w14:textId="77777777" w:rsidR="00D53B7D" w:rsidRDefault="00D53B7D">
      <w:pPr>
        <w:pStyle w:val="CommentText"/>
      </w:pPr>
    </w:p>
  </w:comment>
  <w:comment w:id="2" w:author="Ivana Batkovic" w:date="2017-02-06T11:41:00Z" w:initials="IB">
    <w:p w14:paraId="27D13570" w14:textId="77777777" w:rsidR="00D53B7D" w:rsidRDefault="00D53B7D" w:rsidP="00A55659">
      <w:pPr>
        <w:pStyle w:val="CommentText"/>
      </w:pPr>
      <w:r>
        <w:rPr>
          <w:rStyle w:val="CommentReference"/>
        </w:rPr>
        <w:annotationRef/>
      </w:r>
      <w:r>
        <w:t>Garlock asked to be moved from Mon to either Wed or Thurs.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A9AE9E" w15:done="0"/>
  <w15:commentEx w15:paraId="42ADFD0A" w15:done="0"/>
  <w15:commentEx w15:paraId="27D13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73B2F" w14:textId="77777777" w:rsidR="00D53B7D" w:rsidRDefault="00D53B7D" w:rsidP="0092314E">
      <w:pPr>
        <w:spacing w:before="0" w:after="0"/>
      </w:pPr>
      <w:r>
        <w:separator/>
      </w:r>
    </w:p>
  </w:endnote>
  <w:endnote w:type="continuationSeparator" w:id="0">
    <w:p w14:paraId="3CA879B3" w14:textId="77777777" w:rsidR="00D53B7D" w:rsidRDefault="00D53B7D" w:rsidP="009231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019E8" w14:textId="77777777" w:rsidR="00D53B7D" w:rsidRDefault="00D53B7D" w:rsidP="0092314E">
      <w:pPr>
        <w:spacing w:before="0" w:after="0"/>
      </w:pPr>
      <w:r>
        <w:separator/>
      </w:r>
    </w:p>
  </w:footnote>
  <w:footnote w:type="continuationSeparator" w:id="0">
    <w:p w14:paraId="3637E047" w14:textId="77777777" w:rsidR="00D53B7D" w:rsidRDefault="00D53B7D" w:rsidP="009231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1EA66" w14:textId="77777777" w:rsidR="00D53B7D" w:rsidRDefault="00D53B7D">
    <w:pPr>
      <w:pStyle w:val="Header"/>
    </w:pPr>
    <w:r>
      <w:t>Cleveland-Marshall College of Law – Spring 2017 Exam Schedule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vana Batkovic">
    <w15:presenceInfo w15:providerId="AD" w15:userId="S-1-5-21-1174285636-3318958911-1067099656-1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14E"/>
    <w:rsid w:val="0006022D"/>
    <w:rsid w:val="000F3716"/>
    <w:rsid w:val="00123F20"/>
    <w:rsid w:val="00175188"/>
    <w:rsid w:val="001B0874"/>
    <w:rsid w:val="002073CD"/>
    <w:rsid w:val="00226BC2"/>
    <w:rsid w:val="00276253"/>
    <w:rsid w:val="002F0EB3"/>
    <w:rsid w:val="00461B57"/>
    <w:rsid w:val="00473CB5"/>
    <w:rsid w:val="004F44D7"/>
    <w:rsid w:val="00566E4B"/>
    <w:rsid w:val="005746EE"/>
    <w:rsid w:val="005D4CFB"/>
    <w:rsid w:val="00636BD9"/>
    <w:rsid w:val="006451BF"/>
    <w:rsid w:val="00674E22"/>
    <w:rsid w:val="0076155C"/>
    <w:rsid w:val="00782998"/>
    <w:rsid w:val="007F782F"/>
    <w:rsid w:val="0092314E"/>
    <w:rsid w:val="00937955"/>
    <w:rsid w:val="00967491"/>
    <w:rsid w:val="009D5D7E"/>
    <w:rsid w:val="00A44D8F"/>
    <w:rsid w:val="00A55659"/>
    <w:rsid w:val="00AA4696"/>
    <w:rsid w:val="00B041EF"/>
    <w:rsid w:val="00BC4A6F"/>
    <w:rsid w:val="00BC6245"/>
    <w:rsid w:val="00CA4182"/>
    <w:rsid w:val="00D0453E"/>
    <w:rsid w:val="00D53B7D"/>
    <w:rsid w:val="00D860A2"/>
    <w:rsid w:val="00F2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924F"/>
  <w15:chartTrackingRefBased/>
  <w15:docId w15:val="{8E4A3F00-0978-4BA2-9240-E022ABC17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14E"/>
    <w:pPr>
      <w:spacing w:before="100" w:beforeAutospacing="1" w:after="100" w:afterAutospacing="1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314E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314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2314E"/>
  </w:style>
  <w:style w:type="paragraph" w:styleId="Footer">
    <w:name w:val="footer"/>
    <w:basedOn w:val="Normal"/>
    <w:link w:val="FooterChar"/>
    <w:uiPriority w:val="99"/>
    <w:unhideWhenUsed/>
    <w:rsid w:val="0092314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2314E"/>
  </w:style>
  <w:style w:type="character" w:styleId="CommentReference">
    <w:name w:val="annotation reference"/>
    <w:basedOn w:val="DefaultParagraphFont"/>
    <w:uiPriority w:val="99"/>
    <w:semiHidden/>
    <w:unhideWhenUsed/>
    <w:rsid w:val="00A55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6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6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6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6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65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70236C2E.dotm</Template>
  <TotalTime>369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Cleveland-Marshall College of Law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Batkovic</dc:creator>
  <cp:keywords/>
  <dc:description/>
  <cp:lastModifiedBy>Ivana Batkovic</cp:lastModifiedBy>
  <cp:revision>24</cp:revision>
  <dcterms:created xsi:type="dcterms:W3CDTF">2017-02-02T18:36:00Z</dcterms:created>
  <dcterms:modified xsi:type="dcterms:W3CDTF">2017-04-19T17:26:00Z</dcterms:modified>
</cp:coreProperties>
</file>