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E078" w14:textId="1503A82F" w:rsidR="00C20B26" w:rsidRPr="00245D29" w:rsidRDefault="00245D29" w:rsidP="00245D29">
      <w:pPr>
        <w:pStyle w:val="Heading1"/>
        <w:tabs>
          <w:tab w:val="left" w:pos="4350"/>
          <w:tab w:val="left" w:pos="4950"/>
        </w:tabs>
        <w:rPr>
          <w:b w:val="0"/>
          <w:bCs/>
          <w:sz w:val="28"/>
          <w:szCs w:val="28"/>
        </w:rPr>
      </w:pPr>
      <w:r w:rsidRPr="00245D29">
        <w:rPr>
          <w:b w:val="0"/>
          <w:bCs/>
          <w:sz w:val="28"/>
          <w:szCs w:val="28"/>
        </w:rPr>
        <w:fldChar w:fldCharType="begin"/>
      </w:r>
      <w:r w:rsidRPr="00245D29">
        <w:rPr>
          <w:b w:val="0"/>
          <w:bCs/>
          <w:sz w:val="28"/>
          <w:szCs w:val="28"/>
        </w:rPr>
        <w:instrText xml:space="preserve"> DATE \@ "M/d/yyyy h:mm am/pm" </w:instrText>
      </w:r>
      <w:r w:rsidRPr="00245D29">
        <w:rPr>
          <w:b w:val="0"/>
          <w:bCs/>
          <w:sz w:val="28"/>
          <w:szCs w:val="28"/>
        </w:rPr>
        <w:fldChar w:fldCharType="separate"/>
      </w:r>
      <w:r w:rsidR="00E40F9E">
        <w:rPr>
          <w:b w:val="0"/>
          <w:bCs/>
          <w:noProof/>
          <w:sz w:val="28"/>
          <w:szCs w:val="28"/>
        </w:rPr>
        <w:t>1/4/2026 1:18 PM</w:t>
      </w:r>
      <w:r w:rsidRPr="00245D29">
        <w:rPr>
          <w:b w:val="0"/>
          <w:bCs/>
          <w:sz w:val="28"/>
          <w:szCs w:val="28"/>
        </w:rPr>
        <w:fldChar w:fldCharType="end"/>
      </w:r>
    </w:p>
    <w:p w14:paraId="358106D4" w14:textId="77777777" w:rsidR="00691C9B" w:rsidRPr="00691C9B" w:rsidRDefault="00691C9B" w:rsidP="00691C9B"/>
    <w:p w14:paraId="31EFC570" w14:textId="77777777" w:rsidR="00C20B26" w:rsidRDefault="00C20B26" w:rsidP="005A67E3">
      <w:pPr>
        <w:pStyle w:val="Heading1"/>
        <w:tabs>
          <w:tab w:val="left" w:pos="4350"/>
          <w:tab w:val="left" w:pos="4950"/>
        </w:tabs>
        <w:jc w:val="center"/>
        <w:rPr>
          <w:sz w:val="28"/>
          <w:szCs w:val="28"/>
        </w:rPr>
      </w:pPr>
    </w:p>
    <w:p w14:paraId="56762C08" w14:textId="6D19CF9A" w:rsidR="005F1875" w:rsidRPr="005F1875" w:rsidRDefault="005F1875" w:rsidP="005A67E3">
      <w:pPr>
        <w:pStyle w:val="Heading1"/>
        <w:tabs>
          <w:tab w:val="left" w:pos="4350"/>
          <w:tab w:val="left" w:pos="4950"/>
        </w:tabs>
        <w:jc w:val="center"/>
        <w:rPr>
          <w:sz w:val="28"/>
          <w:szCs w:val="28"/>
        </w:rPr>
      </w:pPr>
      <w:r w:rsidRPr="005F1875">
        <w:rPr>
          <w:sz w:val="28"/>
          <w:szCs w:val="28"/>
        </w:rPr>
        <w:t xml:space="preserve">CLEVELAND </w:t>
      </w:r>
      <w:r w:rsidR="005503B0">
        <w:rPr>
          <w:sz w:val="28"/>
          <w:szCs w:val="28"/>
        </w:rPr>
        <w:t>STATE</w:t>
      </w:r>
      <w:r w:rsidRPr="005F1875">
        <w:rPr>
          <w:sz w:val="28"/>
          <w:szCs w:val="28"/>
        </w:rPr>
        <w:t xml:space="preserve"> SCHOOL OF LAW</w:t>
      </w:r>
    </w:p>
    <w:p w14:paraId="0E8420A7" w14:textId="77777777" w:rsidR="00F36FB8" w:rsidRPr="005F1875" w:rsidRDefault="005F1875" w:rsidP="005F1875">
      <w:pPr>
        <w:pStyle w:val="Heading1"/>
        <w:tabs>
          <w:tab w:val="left" w:pos="4350"/>
        </w:tabs>
        <w:jc w:val="center"/>
        <w:rPr>
          <w:rFonts w:cs="Arial"/>
          <w:b w:val="0"/>
          <w:sz w:val="28"/>
          <w:szCs w:val="28"/>
        </w:rPr>
      </w:pPr>
      <w:r w:rsidRPr="005F1875">
        <w:rPr>
          <w:rFonts w:cs="Arial"/>
          <w:b w:val="0"/>
          <w:sz w:val="28"/>
          <w:szCs w:val="28"/>
        </w:rPr>
        <w:t>Class Syllabus</w:t>
      </w:r>
    </w:p>
    <w:p w14:paraId="7DE54FCD" w14:textId="77777777" w:rsidR="00F36FB8" w:rsidRPr="0059258E" w:rsidRDefault="00000000" w:rsidP="00F36FB8">
      <w:pPr>
        <w:tabs>
          <w:tab w:val="right" w:pos="9270"/>
        </w:tabs>
        <w:jc w:val="center"/>
        <w:rPr>
          <w:rFonts w:cs="Arial"/>
          <w:b/>
          <w:sz w:val="28"/>
          <w:szCs w:val="28"/>
        </w:rPr>
      </w:pPr>
      <w:r>
        <w:rPr>
          <w:rFonts w:cs="Arial"/>
          <w:b/>
          <w:sz w:val="28"/>
          <w:szCs w:val="28"/>
        </w:rPr>
        <w:pict w14:anchorId="18AA3335">
          <v:rect id="_x0000_i1025" style="width:0;height:1.5pt" o:hralign="center" o:hrstd="t" o:hr="t" fillcolor="#9f6070" stroked="f"/>
        </w:pict>
      </w:r>
    </w:p>
    <w:p w14:paraId="613360F5" w14:textId="77777777" w:rsidR="005F1875" w:rsidRPr="005F1875" w:rsidRDefault="005F1875" w:rsidP="00F36FB8">
      <w:pPr>
        <w:pStyle w:val="Heading1"/>
        <w:rPr>
          <w:rFonts w:ascii="Arial" w:hAnsi="Arial" w:cs="Arial"/>
          <w:b w:val="0"/>
          <w:szCs w:val="24"/>
        </w:rPr>
      </w:pPr>
      <w:r>
        <w:rPr>
          <w:rFonts w:ascii="Arial" w:hAnsi="Arial" w:cs="Arial"/>
          <w:szCs w:val="24"/>
        </w:rPr>
        <w:t xml:space="preserve">Course: </w:t>
      </w:r>
      <w:r w:rsidR="00A82701" w:rsidRPr="00A82701">
        <w:rPr>
          <w:rFonts w:ascii="Arial" w:hAnsi="Arial" w:cs="Arial"/>
          <w:b w:val="0"/>
          <w:szCs w:val="24"/>
        </w:rPr>
        <w:t>Agency and Partnership</w:t>
      </w:r>
      <w:r w:rsidR="00F168BF">
        <w:rPr>
          <w:rFonts w:ascii="Arial" w:hAnsi="Arial" w:cs="Arial"/>
          <w:b w:val="0"/>
          <w:szCs w:val="24"/>
        </w:rPr>
        <w:t xml:space="preserve"> L</w:t>
      </w:r>
      <w:r w:rsidR="00F6196A">
        <w:rPr>
          <w:rFonts w:ascii="Arial" w:hAnsi="Arial" w:cs="Arial"/>
          <w:b w:val="0"/>
          <w:szCs w:val="24"/>
        </w:rPr>
        <w:t>69</w:t>
      </w:r>
      <w:r w:rsidR="00A82701">
        <w:rPr>
          <w:rFonts w:ascii="Arial" w:hAnsi="Arial" w:cs="Arial"/>
          <w:b w:val="0"/>
          <w:szCs w:val="24"/>
        </w:rPr>
        <w:t>1</w:t>
      </w:r>
    </w:p>
    <w:p w14:paraId="0B1B9004" w14:textId="29780ECE" w:rsidR="00B04CE6" w:rsidRDefault="005F1875" w:rsidP="00B04CE6">
      <w:pPr>
        <w:pStyle w:val="Heading1"/>
        <w:rPr>
          <w:rFonts w:ascii="Arial" w:hAnsi="Arial" w:cs="Arial"/>
          <w:b w:val="0"/>
          <w:szCs w:val="24"/>
        </w:rPr>
      </w:pPr>
      <w:r>
        <w:rPr>
          <w:rFonts w:ascii="Arial" w:hAnsi="Arial" w:cs="Arial"/>
          <w:szCs w:val="24"/>
        </w:rPr>
        <w:t>Semester</w:t>
      </w:r>
      <w:r w:rsidR="00E87D66">
        <w:rPr>
          <w:rFonts w:ascii="Arial" w:hAnsi="Arial" w:cs="Arial"/>
          <w:szCs w:val="24"/>
        </w:rPr>
        <w:t>:</w:t>
      </w:r>
      <w:r>
        <w:rPr>
          <w:rFonts w:ascii="Arial" w:hAnsi="Arial" w:cs="Arial"/>
          <w:szCs w:val="24"/>
        </w:rPr>
        <w:t xml:space="preserve"> </w:t>
      </w:r>
      <w:r w:rsidR="002F4052" w:rsidRPr="002F4052">
        <w:rPr>
          <w:rFonts w:ascii="Arial" w:hAnsi="Arial" w:cs="Arial"/>
          <w:b w:val="0"/>
          <w:bCs/>
          <w:szCs w:val="24"/>
        </w:rPr>
        <w:t>Spring, 202</w:t>
      </w:r>
      <w:r w:rsidR="00F230F3">
        <w:rPr>
          <w:rFonts w:ascii="Arial" w:hAnsi="Arial" w:cs="Arial"/>
          <w:b w:val="0"/>
          <w:bCs/>
          <w:szCs w:val="24"/>
        </w:rPr>
        <w:t>6</w:t>
      </w:r>
    </w:p>
    <w:p w14:paraId="3B70AA57" w14:textId="77777777" w:rsidR="00F36FB8" w:rsidRDefault="005F1875" w:rsidP="00B04CE6">
      <w:pPr>
        <w:pStyle w:val="Heading1"/>
        <w:rPr>
          <w:rFonts w:ascii="Arial" w:hAnsi="Arial" w:cs="Arial"/>
          <w:szCs w:val="24"/>
        </w:rPr>
      </w:pPr>
      <w:r>
        <w:rPr>
          <w:rFonts w:ascii="Arial" w:hAnsi="Arial" w:cs="Arial"/>
          <w:szCs w:val="24"/>
        </w:rPr>
        <w:t>Credit Hours</w:t>
      </w:r>
      <w:r w:rsidR="00E87D66">
        <w:rPr>
          <w:rFonts w:ascii="Arial" w:hAnsi="Arial" w:cs="Arial"/>
          <w:szCs w:val="24"/>
        </w:rPr>
        <w:t>:</w:t>
      </w:r>
      <w:r>
        <w:rPr>
          <w:rFonts w:ascii="Arial" w:hAnsi="Arial" w:cs="Arial"/>
          <w:szCs w:val="24"/>
        </w:rPr>
        <w:t xml:space="preserve"> </w:t>
      </w:r>
      <w:r w:rsidR="00A82701" w:rsidRPr="00A82701">
        <w:rPr>
          <w:rFonts w:ascii="Arial" w:hAnsi="Arial" w:cs="Arial"/>
          <w:b w:val="0"/>
          <w:szCs w:val="24"/>
        </w:rPr>
        <w:t>3</w:t>
      </w:r>
    </w:p>
    <w:p w14:paraId="6C43B0FB" w14:textId="0EFE5FD7" w:rsidR="00F36FB8" w:rsidRDefault="00F36FB8" w:rsidP="00353273">
      <w:pPr>
        <w:spacing w:before="80"/>
        <w:ind w:left="1440" w:hanging="1440"/>
        <w:rPr>
          <w:rFonts w:cs="Arial"/>
        </w:rPr>
      </w:pPr>
      <w:r w:rsidRPr="00A1720A">
        <w:rPr>
          <w:rFonts w:cs="Arial"/>
          <w:b/>
        </w:rPr>
        <w:t>Time</w:t>
      </w:r>
      <w:r>
        <w:rPr>
          <w:rFonts w:cs="Arial"/>
          <w:b/>
        </w:rPr>
        <w:t>, Class Days</w:t>
      </w:r>
      <w:r w:rsidRPr="00A1720A">
        <w:rPr>
          <w:rFonts w:cs="Arial"/>
          <w:b/>
        </w:rPr>
        <w:t xml:space="preserve">: </w:t>
      </w:r>
      <w:r w:rsidR="005F1875" w:rsidRPr="005F1875">
        <w:rPr>
          <w:rFonts w:cs="Arial"/>
        </w:rPr>
        <w:t xml:space="preserve">Meets </w:t>
      </w:r>
      <w:r w:rsidR="002F4052">
        <w:rPr>
          <w:rFonts w:cs="Arial"/>
        </w:rPr>
        <w:t>Tues/Thurs</w:t>
      </w:r>
      <w:r w:rsidR="00F52FB7">
        <w:rPr>
          <w:rFonts w:cs="Arial"/>
        </w:rPr>
        <w:t xml:space="preserve"> from </w:t>
      </w:r>
      <w:r w:rsidR="002F4052">
        <w:rPr>
          <w:rFonts w:cs="Arial"/>
        </w:rPr>
        <w:t>10:45am-12:00pm</w:t>
      </w:r>
      <w:r w:rsidR="005F1875" w:rsidRPr="005F1875">
        <w:rPr>
          <w:rFonts w:cs="Arial"/>
        </w:rPr>
        <w:t xml:space="preserve"> </w:t>
      </w:r>
    </w:p>
    <w:p w14:paraId="7BE9842B" w14:textId="363B4052" w:rsidR="00D22F3B" w:rsidRPr="00F230F3" w:rsidRDefault="005F1875" w:rsidP="00F36FB8">
      <w:pPr>
        <w:spacing w:before="80"/>
        <w:rPr>
          <w:rFonts w:cs="Arial"/>
          <w:lang w:val="fr-FR"/>
        </w:rPr>
      </w:pPr>
      <w:r w:rsidRPr="00F230F3">
        <w:rPr>
          <w:rFonts w:cs="Arial"/>
          <w:b/>
          <w:lang w:val="fr-FR"/>
        </w:rPr>
        <w:t>Location</w:t>
      </w:r>
      <w:r w:rsidR="00E87D66" w:rsidRPr="00F230F3">
        <w:rPr>
          <w:rFonts w:cs="Arial"/>
          <w:b/>
          <w:lang w:val="fr-FR"/>
        </w:rPr>
        <w:t>:</w:t>
      </w:r>
      <w:r w:rsidRPr="00F230F3">
        <w:rPr>
          <w:rFonts w:cs="Arial"/>
          <w:lang w:val="fr-FR"/>
        </w:rPr>
        <w:t xml:space="preserve"> </w:t>
      </w:r>
      <w:r w:rsidR="00E40F9E">
        <w:rPr>
          <w:rFonts w:cs="Arial"/>
          <w:lang w:val="fr-FR"/>
        </w:rPr>
        <w:t>TBD</w:t>
      </w:r>
    </w:p>
    <w:p w14:paraId="4880508B" w14:textId="0437C6E7" w:rsidR="00F36FB8" w:rsidRDefault="008657E3" w:rsidP="00F36FB8">
      <w:pPr>
        <w:spacing w:before="80"/>
        <w:rPr>
          <w:rFonts w:cs="Arial"/>
          <w:b/>
          <w:color w:val="000080"/>
        </w:rPr>
      </w:pPr>
      <w:r w:rsidRPr="00F230F3">
        <w:rPr>
          <w:rFonts w:cs="Arial"/>
          <w:b/>
          <w:lang w:val="fr-FR"/>
        </w:rPr>
        <w:t>Cou</w:t>
      </w:r>
      <w:r w:rsidR="00F36FB8" w:rsidRPr="00F230F3">
        <w:rPr>
          <w:rFonts w:cs="Arial"/>
          <w:b/>
          <w:lang w:val="fr-FR"/>
        </w:rPr>
        <w:t>rse Description:</w:t>
      </w:r>
      <w:r w:rsidR="005F1875" w:rsidRPr="00F230F3">
        <w:rPr>
          <w:lang w:val="fr-FR"/>
        </w:rPr>
        <w:t xml:space="preserve"> Prerequisites: RCC*. </w:t>
      </w:r>
      <w:r w:rsidR="00A82701" w:rsidRPr="00A82701">
        <w:t>This course provides an introduction to business associations. Employers and business entities, whether sole proprietorships, partnerships, or large corporations, utilize agents-- especially employees -- to effectuate their business objectives. Agency relationships can be formed intentionally or inadvertently, but regardless how they originate, the law imposes strict duties of conduct on both agents and their principals, and exacts severe penalties for their breach. The course examines the law of agency closely, including vicarious liability for wrongs of another and authority to bind another by assent or representation. Second, the course focuses on the law governing partnerships</w:t>
      </w:r>
      <w:r w:rsidR="00F230F3">
        <w:t>, limited partnerships, limited liability partnerships and limited liability companies</w:t>
      </w:r>
      <w:r w:rsidR="00A82701" w:rsidRPr="00A82701">
        <w:t xml:space="preserve"> and addresses the complex </w:t>
      </w:r>
      <w:r w:rsidR="00F230F3">
        <w:t xml:space="preserve">application of </w:t>
      </w:r>
      <w:r w:rsidR="00A82701" w:rsidRPr="00A82701">
        <w:t xml:space="preserve"> agency law. Because the </w:t>
      </w:r>
      <w:r w:rsidR="00F230F3">
        <w:t>u</w:t>
      </w:r>
      <w:r w:rsidR="00A82701" w:rsidRPr="00A82701">
        <w:t xml:space="preserve">niform </w:t>
      </w:r>
      <w:r w:rsidR="00F230F3">
        <w:t xml:space="preserve">acts </w:t>
      </w:r>
      <w:r w:rsidR="00A82701" w:rsidRPr="00A82701">
        <w:t xml:space="preserve">impose numerous legal and economic risks for </w:t>
      </w:r>
      <w:r w:rsidR="00F230F3">
        <w:t>these legal entities and their stakeholders</w:t>
      </w:r>
      <w:r w:rsidR="00A82701" w:rsidRPr="00A82701">
        <w:t xml:space="preserve">, many business entities have </w:t>
      </w:r>
      <w:r w:rsidR="00F230F3">
        <w:t xml:space="preserve">sought to </w:t>
      </w:r>
      <w:r w:rsidR="00A82701" w:rsidRPr="00A82701">
        <w:t xml:space="preserve">limit their liability consistent with the </w:t>
      </w:r>
      <w:r w:rsidR="00F230F3">
        <w:t>applicable statutes and common</w:t>
      </w:r>
      <w:r w:rsidR="004C24C8">
        <w:t xml:space="preserve"> law</w:t>
      </w:r>
      <w:r w:rsidR="00F230F3">
        <w:t xml:space="preserve">. </w:t>
      </w:r>
      <w:r w:rsidR="00A82701" w:rsidRPr="00A82701">
        <w:t>Required for the Business Law concentration.</w:t>
      </w:r>
    </w:p>
    <w:p w14:paraId="7D9EC620" w14:textId="77777777" w:rsidR="00F36FB8" w:rsidRPr="00A1720A" w:rsidRDefault="00F36FB8" w:rsidP="00F36FB8">
      <w:pPr>
        <w:rPr>
          <w:rFonts w:cs="Arial"/>
        </w:rPr>
      </w:pPr>
    </w:p>
    <w:p w14:paraId="4F23AD77" w14:textId="77777777" w:rsidR="00F36FB8" w:rsidRPr="00A1720A" w:rsidRDefault="003553FF" w:rsidP="00F36FB8">
      <w:pPr>
        <w:tabs>
          <w:tab w:val="right" w:pos="9270"/>
        </w:tabs>
        <w:spacing w:after="120"/>
        <w:rPr>
          <w:rFonts w:cs="Arial"/>
          <w:b/>
        </w:rPr>
      </w:pPr>
      <w:r>
        <w:rPr>
          <w:rFonts w:cs="Arial"/>
          <w:b/>
        </w:rPr>
        <w:t>INSTRUCTOR</w:t>
      </w:r>
      <w:r w:rsidR="005F1875">
        <w:rPr>
          <w:rFonts w:cs="Arial"/>
          <w:b/>
        </w:rPr>
        <w:t xml:space="preserve"> </w:t>
      </w:r>
      <w:r w:rsidR="00F36FB8" w:rsidRPr="00A1720A">
        <w:rPr>
          <w:rFonts w:cs="Arial"/>
          <w:b/>
        </w:rPr>
        <w:t>INFORMATION</w:t>
      </w:r>
    </w:p>
    <w:tbl>
      <w:tblPr>
        <w:tblW w:w="10368" w:type="dxa"/>
        <w:tblLayout w:type="fixed"/>
        <w:tblLook w:val="0000" w:firstRow="0" w:lastRow="0" w:firstColumn="0" w:lastColumn="0" w:noHBand="0" w:noVBand="0"/>
      </w:tblPr>
      <w:tblGrid>
        <w:gridCol w:w="4788"/>
        <w:gridCol w:w="5580"/>
      </w:tblGrid>
      <w:tr w:rsidR="00F36FB8" w:rsidRPr="00A1720A" w14:paraId="21269F11" w14:textId="77777777">
        <w:tc>
          <w:tcPr>
            <w:tcW w:w="4788" w:type="dxa"/>
          </w:tcPr>
          <w:p w14:paraId="26C2812E" w14:textId="77777777" w:rsidR="00F36FB8" w:rsidRPr="00F230F3" w:rsidRDefault="003553FF" w:rsidP="00F36FB8">
            <w:pPr>
              <w:spacing w:before="80" w:line="220" w:lineRule="atLeast"/>
              <w:rPr>
                <w:rFonts w:cs="Arial"/>
                <w:lang w:val="es-ES"/>
              </w:rPr>
            </w:pPr>
            <w:r w:rsidRPr="00F230F3">
              <w:rPr>
                <w:rFonts w:cs="Arial"/>
                <w:b/>
                <w:lang w:val="es-ES"/>
              </w:rPr>
              <w:t>Instructor</w:t>
            </w:r>
            <w:r w:rsidR="00F36FB8" w:rsidRPr="00F230F3">
              <w:rPr>
                <w:rFonts w:cs="Arial"/>
                <w:b/>
                <w:lang w:val="es-ES"/>
              </w:rPr>
              <w:t>:</w:t>
            </w:r>
            <w:r w:rsidR="005F1875" w:rsidRPr="00F230F3">
              <w:rPr>
                <w:rFonts w:cs="Arial"/>
                <w:b/>
                <w:lang w:val="es-ES"/>
              </w:rPr>
              <w:t xml:space="preserve"> James K. Roosa, Esq.</w:t>
            </w:r>
            <w:r w:rsidR="00F36FB8" w:rsidRPr="00F230F3">
              <w:rPr>
                <w:rStyle w:val="PlaceholderText"/>
                <w:lang w:val="es-ES"/>
              </w:rPr>
              <w:t>.</w:t>
            </w:r>
          </w:p>
        </w:tc>
        <w:tc>
          <w:tcPr>
            <w:tcW w:w="5580" w:type="dxa"/>
          </w:tcPr>
          <w:p w14:paraId="0EE2781D" w14:textId="77777777" w:rsidR="00F36FB8" w:rsidRPr="00A1720A" w:rsidRDefault="00F36FB8" w:rsidP="00F36FB8">
            <w:pPr>
              <w:spacing w:before="80" w:line="220" w:lineRule="atLeast"/>
              <w:rPr>
                <w:rFonts w:cs="Arial"/>
              </w:rPr>
            </w:pPr>
            <w:r w:rsidRPr="00A1720A">
              <w:rPr>
                <w:rFonts w:cs="Arial"/>
                <w:b/>
              </w:rPr>
              <w:t>Telephone:</w:t>
            </w:r>
            <w:r>
              <w:rPr>
                <w:rFonts w:cs="Arial"/>
              </w:rPr>
              <w:t xml:space="preserve"> </w:t>
            </w:r>
            <w:r w:rsidR="005F1875">
              <w:rPr>
                <w:rFonts w:cs="Arial"/>
              </w:rPr>
              <w:t>(216)635-0636</w:t>
            </w:r>
          </w:p>
        </w:tc>
      </w:tr>
      <w:tr w:rsidR="00F36FB8" w:rsidRPr="00A1720A" w14:paraId="7BD23F27" w14:textId="77777777">
        <w:tc>
          <w:tcPr>
            <w:tcW w:w="4788" w:type="dxa"/>
          </w:tcPr>
          <w:p w14:paraId="61B1214C" w14:textId="77777777" w:rsidR="00F36FB8" w:rsidRPr="00FC7F19" w:rsidRDefault="00F36FB8" w:rsidP="00F36FB8">
            <w:pPr>
              <w:spacing w:before="80" w:line="220" w:lineRule="atLeast"/>
              <w:rPr>
                <w:rFonts w:cs="Arial"/>
              </w:rPr>
            </w:pPr>
          </w:p>
        </w:tc>
        <w:tc>
          <w:tcPr>
            <w:tcW w:w="5580" w:type="dxa"/>
          </w:tcPr>
          <w:p w14:paraId="63573D72" w14:textId="77777777" w:rsidR="00F36FB8" w:rsidRPr="00FC7F19" w:rsidRDefault="00F36FB8" w:rsidP="00953E47">
            <w:pPr>
              <w:autoSpaceDE w:val="0"/>
              <w:autoSpaceDN w:val="0"/>
              <w:adjustRightInd w:val="0"/>
              <w:rPr>
                <w:rFonts w:ascii="Times New Roman" w:hAnsi="Times New Roman"/>
              </w:rPr>
            </w:pPr>
            <w:r w:rsidRPr="00FC7F19">
              <w:rPr>
                <w:rFonts w:cs="Arial"/>
                <w:b/>
              </w:rPr>
              <w:t>Email:</w:t>
            </w:r>
            <w:r w:rsidR="00D86C9B" w:rsidRPr="00FC7F19">
              <w:rPr>
                <w:rFonts w:ascii="Times New Roman" w:hAnsi="Times New Roman"/>
              </w:rPr>
              <w:t xml:space="preserve"> </w:t>
            </w:r>
            <w:hyperlink r:id="rId8" w:history="1">
              <w:r w:rsidR="00D86C9B" w:rsidRPr="00FC7F19">
                <w:rPr>
                  <w:rStyle w:val="Hyperlink"/>
                  <w:rFonts w:ascii="Times New Roman" w:hAnsi="Times New Roman"/>
                </w:rPr>
                <w:t>jkr@roosalaw.com</w:t>
              </w:r>
            </w:hyperlink>
          </w:p>
          <w:p w14:paraId="24DD1A47" w14:textId="77777777" w:rsidR="00D86C9B" w:rsidRPr="00FC7F19" w:rsidRDefault="00D86C9B" w:rsidP="00953E47">
            <w:pPr>
              <w:autoSpaceDE w:val="0"/>
              <w:autoSpaceDN w:val="0"/>
              <w:adjustRightInd w:val="0"/>
              <w:rPr>
                <w:rFonts w:ascii="Times New Roman" w:hAnsi="Times New Roman"/>
              </w:rPr>
            </w:pPr>
          </w:p>
          <w:p w14:paraId="5145E3CB" w14:textId="77777777" w:rsidR="00953E47" w:rsidRPr="00FC7F19" w:rsidRDefault="00953E47" w:rsidP="00F36FB8">
            <w:pPr>
              <w:spacing w:before="80" w:line="220" w:lineRule="atLeast"/>
              <w:rPr>
                <w:rFonts w:ascii="Times New Roman" w:hAnsi="Times New Roman"/>
              </w:rPr>
            </w:pPr>
            <w:r w:rsidRPr="00FC7F19">
              <w:rPr>
                <w:rFonts w:ascii="Times New Roman" w:hAnsi="Times New Roman"/>
              </w:rPr>
              <w:t>James K. Roosa</w:t>
            </w:r>
          </w:p>
          <w:p w14:paraId="0E8278DC" w14:textId="77777777" w:rsidR="00FC7F19" w:rsidRDefault="00FC7F19" w:rsidP="00366B75">
            <w:pPr>
              <w:autoSpaceDE w:val="0"/>
              <w:autoSpaceDN w:val="0"/>
              <w:adjustRightInd w:val="0"/>
              <w:rPr>
                <w:rFonts w:ascii="Times New Roman" w:hAnsi="Times New Roman"/>
              </w:rPr>
            </w:pPr>
            <w:r w:rsidRPr="00FC7F19">
              <w:rPr>
                <w:rFonts w:ascii="Times New Roman" w:hAnsi="Times New Roman"/>
              </w:rPr>
              <w:t xml:space="preserve">Cleveland State </w:t>
            </w:r>
            <w:r w:rsidR="00953E47" w:rsidRPr="00FC7F19">
              <w:rPr>
                <w:rFonts w:ascii="Times New Roman" w:hAnsi="Times New Roman"/>
              </w:rPr>
              <w:t>College of Law</w:t>
            </w:r>
          </w:p>
          <w:p w14:paraId="2C10F259" w14:textId="440092E3" w:rsidR="00366B75" w:rsidRPr="00FC7F19" w:rsidRDefault="00953E47" w:rsidP="00366B75">
            <w:pPr>
              <w:autoSpaceDE w:val="0"/>
              <w:autoSpaceDN w:val="0"/>
              <w:adjustRightInd w:val="0"/>
              <w:rPr>
                <w:rFonts w:ascii="Times New Roman" w:hAnsi="Times New Roman"/>
              </w:rPr>
            </w:pPr>
            <w:r w:rsidRPr="00FC7F19">
              <w:rPr>
                <w:rFonts w:ascii="Times New Roman" w:hAnsi="Times New Roman"/>
              </w:rPr>
              <w:t>2121 Euclid Avenue, LB 138</w:t>
            </w:r>
          </w:p>
          <w:p w14:paraId="212DF9BB" w14:textId="77777777" w:rsidR="00953E47" w:rsidRPr="00FC7F19" w:rsidRDefault="00953E47" w:rsidP="008F2DE7">
            <w:pPr>
              <w:autoSpaceDE w:val="0"/>
              <w:autoSpaceDN w:val="0"/>
              <w:adjustRightInd w:val="0"/>
              <w:rPr>
                <w:rFonts w:cs="Arial"/>
              </w:rPr>
            </w:pPr>
            <w:r w:rsidRPr="00FC7F19">
              <w:rPr>
                <w:rFonts w:ascii="Times New Roman" w:hAnsi="Times New Roman"/>
              </w:rPr>
              <w:t>Cleveland, Ohio 44115-2214</w:t>
            </w:r>
          </w:p>
        </w:tc>
      </w:tr>
    </w:tbl>
    <w:p w14:paraId="4BCDB6E9" w14:textId="77777777" w:rsidR="00F36FB8" w:rsidRPr="00A1720A" w:rsidRDefault="00F36FB8" w:rsidP="00F36FB8">
      <w:pPr>
        <w:pBdr>
          <w:bottom w:val="double" w:sz="12" w:space="2" w:color="auto"/>
        </w:pBdr>
        <w:tabs>
          <w:tab w:val="right" w:pos="9270"/>
        </w:tabs>
        <w:rPr>
          <w:rFonts w:cs="Arial"/>
        </w:rPr>
      </w:pPr>
    </w:p>
    <w:p w14:paraId="2DEEF4EB" w14:textId="77777777" w:rsidR="00953E47" w:rsidRDefault="00953E47" w:rsidP="00953E47">
      <w:pPr>
        <w:autoSpaceDE w:val="0"/>
        <w:autoSpaceDN w:val="0"/>
        <w:adjustRightInd w:val="0"/>
        <w:rPr>
          <w:rFonts w:cs="Arial"/>
          <w:b/>
          <w:color w:val="000000"/>
        </w:rPr>
      </w:pPr>
    </w:p>
    <w:p w14:paraId="4336A0E8" w14:textId="77777777" w:rsidR="00F36FB8" w:rsidRPr="00810205" w:rsidRDefault="00F36FB8" w:rsidP="00F36FB8">
      <w:pPr>
        <w:tabs>
          <w:tab w:val="right" w:pos="9270"/>
        </w:tabs>
        <w:spacing w:after="120"/>
        <w:rPr>
          <w:rFonts w:cs="Arial"/>
          <w:b/>
          <w:color w:val="000000"/>
        </w:rPr>
      </w:pPr>
      <w:r w:rsidRPr="00810205">
        <w:rPr>
          <w:rFonts w:cs="Arial"/>
          <w:b/>
          <w:color w:val="000000"/>
        </w:rPr>
        <w:t>COURSE MATERIALS</w:t>
      </w:r>
    </w:p>
    <w:p w14:paraId="21C7AD57" w14:textId="77777777" w:rsidR="00F36FB8" w:rsidRDefault="007B0AE2" w:rsidP="007B0AE2">
      <w:r w:rsidRPr="007B0AE2">
        <w:rPr>
          <w:rFonts w:cs="Arial"/>
          <w:i/>
          <w:color w:val="000000"/>
        </w:rPr>
        <w:t>Unincorporated Business Entities</w:t>
      </w:r>
      <w:r>
        <w:rPr>
          <w:rFonts w:cs="Arial"/>
          <w:i/>
          <w:color w:val="000000"/>
        </w:rPr>
        <w:t xml:space="preserve"> </w:t>
      </w:r>
      <w:r w:rsidRPr="007B0AE2">
        <w:rPr>
          <w:rFonts w:cs="Arial"/>
          <w:i/>
          <w:color w:val="000000"/>
        </w:rPr>
        <w:t xml:space="preserve">by Larry E. Ribstein </w:t>
      </w:r>
      <w:r>
        <w:rPr>
          <w:rFonts w:cs="Arial"/>
          <w:i/>
          <w:color w:val="000000"/>
        </w:rPr>
        <w:t>and</w:t>
      </w:r>
      <w:r w:rsidRPr="007B0AE2">
        <w:rPr>
          <w:rFonts w:cs="Arial"/>
          <w:i/>
          <w:color w:val="000000"/>
        </w:rPr>
        <w:t xml:space="preserve"> Jeffrey Lipshaw</w:t>
      </w:r>
      <w:r>
        <w:rPr>
          <w:rFonts w:cs="Arial"/>
          <w:i/>
          <w:color w:val="000000"/>
        </w:rPr>
        <w:t xml:space="preserve"> </w:t>
      </w:r>
      <w:r w:rsidR="00535C39" w:rsidRPr="00535C39">
        <w:rPr>
          <w:rFonts w:cs="Arial"/>
          <w:color w:val="000000"/>
        </w:rPr>
        <w:t>(</w:t>
      </w:r>
      <w:r>
        <w:rPr>
          <w:rFonts w:cs="Arial"/>
          <w:color w:val="000000"/>
        </w:rPr>
        <w:t>Fifth</w:t>
      </w:r>
      <w:r w:rsidR="00535C39" w:rsidRPr="00535C39">
        <w:rPr>
          <w:rFonts w:cs="Arial"/>
          <w:i/>
          <w:color w:val="000000"/>
        </w:rPr>
        <w:t xml:space="preserve"> Edition)</w:t>
      </w:r>
      <w:r w:rsidR="00535C39" w:rsidRPr="00535C39">
        <w:rPr>
          <w:rFonts w:cs="Arial"/>
          <w:b/>
          <w:color w:val="000000"/>
        </w:rPr>
        <w:t>,</w:t>
      </w:r>
      <w:r w:rsidR="00535C39">
        <w:rPr>
          <w:rFonts w:cs="Arial"/>
          <w:b/>
          <w:color w:val="000000"/>
        </w:rPr>
        <w:t xml:space="preserve"> </w:t>
      </w:r>
      <w:r w:rsidR="00535C39">
        <w:rPr>
          <w:rFonts w:cs="Arial"/>
          <w:color w:val="000000"/>
        </w:rPr>
        <w:t xml:space="preserve">ISBN </w:t>
      </w:r>
      <w:r w:rsidR="00E97B61">
        <w:t xml:space="preserve"> </w:t>
      </w:r>
      <w:r w:rsidRPr="007B0AE2">
        <w:t xml:space="preserve"> 9780327191506</w:t>
      </w:r>
      <w:r>
        <w:t>,</w:t>
      </w:r>
      <w:r w:rsidRPr="007B0AE2">
        <w:t xml:space="preserve"> Carolina Academic Press </w:t>
      </w:r>
      <w:r w:rsidR="00E97B61">
        <w:t>(referred to below as “</w:t>
      </w:r>
      <w:r>
        <w:t>Ribstein</w:t>
      </w:r>
      <w:r w:rsidR="00E97B61">
        <w:t>”).</w:t>
      </w:r>
    </w:p>
    <w:p w14:paraId="045199E8" w14:textId="77777777" w:rsidR="00E97B61" w:rsidRDefault="00E97B61" w:rsidP="00F36FB8"/>
    <w:p w14:paraId="498A0EB4" w14:textId="50F19AAD" w:rsidR="00E97B61" w:rsidRDefault="00CF3A42" w:rsidP="00841EAA">
      <w:pPr>
        <w:autoSpaceDE w:val="0"/>
        <w:autoSpaceDN w:val="0"/>
        <w:adjustRightInd w:val="0"/>
        <w:rPr>
          <w:rFonts w:cs="Arial"/>
        </w:rPr>
      </w:pPr>
      <w:r w:rsidRPr="00CF3A42">
        <w:rPr>
          <w:rFonts w:cs="Arial"/>
        </w:rPr>
        <w:t>The syllabus for this class, readings, relevant web links, PowerPoint presentations, and</w:t>
      </w:r>
      <w:r w:rsidR="00841EAA">
        <w:rPr>
          <w:rFonts w:cs="Arial"/>
        </w:rPr>
        <w:t xml:space="preserve"> </w:t>
      </w:r>
      <w:r w:rsidRPr="00CF3A42">
        <w:rPr>
          <w:rFonts w:cs="Arial"/>
        </w:rPr>
        <w:t xml:space="preserve">other relevant and useful information </w:t>
      </w:r>
      <w:r w:rsidR="00B85417">
        <w:rPr>
          <w:rFonts w:cs="Arial"/>
        </w:rPr>
        <w:t>are</w:t>
      </w:r>
      <w:r w:rsidRPr="00CF3A42">
        <w:rPr>
          <w:rFonts w:cs="Arial"/>
        </w:rPr>
        <w:t xml:space="preserve"> </w:t>
      </w:r>
      <w:r w:rsidR="00841EAA">
        <w:rPr>
          <w:rFonts w:cs="Arial"/>
        </w:rPr>
        <w:t>available in Blackboard.</w:t>
      </w:r>
      <w:r w:rsidR="00CF0D14">
        <w:rPr>
          <w:rFonts w:cs="Arial"/>
        </w:rPr>
        <w:t xml:space="preserve"> </w:t>
      </w:r>
      <w:r w:rsidR="00B85417">
        <w:rPr>
          <w:rFonts w:cs="Arial"/>
        </w:rPr>
        <w:t xml:space="preserve"> </w:t>
      </w:r>
      <w:r w:rsidR="001F0CA6">
        <w:rPr>
          <w:rFonts w:cs="Arial"/>
        </w:rPr>
        <w:t xml:space="preserve">Because materials may be added to the Syllabus throughout the semester, it is </w:t>
      </w:r>
      <w:r w:rsidR="001F0CA6" w:rsidRPr="004130FD">
        <w:rPr>
          <w:rFonts w:cs="Arial"/>
          <w:i/>
        </w:rPr>
        <w:t xml:space="preserve">strongly recommended that you </w:t>
      </w:r>
      <w:r w:rsidR="001F0CA6" w:rsidRPr="004130FD">
        <w:rPr>
          <w:rFonts w:cs="Arial"/>
          <w:i/>
        </w:rPr>
        <w:lastRenderedPageBreak/>
        <w:t xml:space="preserve">consult the on-line version of the Syllabus </w:t>
      </w:r>
      <w:r w:rsidR="00841EAA">
        <w:rPr>
          <w:rFonts w:cs="Arial"/>
          <w:i/>
        </w:rPr>
        <w:t>on a regular basis</w:t>
      </w:r>
      <w:r w:rsidR="004130FD">
        <w:rPr>
          <w:rFonts w:cs="Arial"/>
        </w:rPr>
        <w:t>.</w:t>
      </w:r>
      <w:r w:rsidR="00C32C50">
        <w:rPr>
          <w:rFonts w:cs="Arial"/>
        </w:rPr>
        <w:t xml:space="preserve"> You are responsible for becoming familiar with all materials appearing on </w:t>
      </w:r>
      <w:r w:rsidR="00841EAA">
        <w:rPr>
          <w:rFonts w:cs="Arial"/>
        </w:rPr>
        <w:t>Blackboard</w:t>
      </w:r>
      <w:r w:rsidR="00C32C50">
        <w:rPr>
          <w:rFonts w:cs="Arial"/>
        </w:rPr>
        <w:t xml:space="preserve"> during the semester. </w:t>
      </w:r>
    </w:p>
    <w:p w14:paraId="22676887" w14:textId="77777777" w:rsidR="0069637F" w:rsidRPr="00CF3A42" w:rsidRDefault="0069637F" w:rsidP="00CF3A42">
      <w:pPr>
        <w:autoSpaceDE w:val="0"/>
        <w:autoSpaceDN w:val="0"/>
        <w:adjustRightInd w:val="0"/>
        <w:rPr>
          <w:rFonts w:cs="Arial"/>
        </w:rPr>
      </w:pPr>
    </w:p>
    <w:p w14:paraId="5062FCC9" w14:textId="77777777" w:rsidR="00F36FB8" w:rsidRDefault="00225C4E" w:rsidP="00D00B82">
      <w:pPr>
        <w:spacing w:before="120"/>
        <w:rPr>
          <w:rFonts w:cs="Arial"/>
          <w:b/>
        </w:rPr>
      </w:pPr>
      <w:r>
        <w:rPr>
          <w:rFonts w:cs="Arial"/>
          <w:b/>
        </w:rPr>
        <w:t>A</w:t>
      </w:r>
      <w:r w:rsidR="00F36FB8">
        <w:rPr>
          <w:rFonts w:cs="Arial"/>
          <w:b/>
        </w:rPr>
        <w:t>SSIGNMENTS</w:t>
      </w:r>
      <w:r w:rsidR="00CC7D86">
        <w:rPr>
          <w:rFonts w:cs="Arial"/>
          <w:b/>
        </w:rPr>
        <w:t xml:space="preserve">, ATTENDANCE, </w:t>
      </w:r>
      <w:r w:rsidR="00F36FB8">
        <w:rPr>
          <w:rFonts w:cs="Arial"/>
          <w:b/>
        </w:rPr>
        <w:t xml:space="preserve"> AND </w:t>
      </w:r>
      <w:r w:rsidR="00F36FB8" w:rsidRPr="00A1720A">
        <w:rPr>
          <w:rFonts w:cs="Arial"/>
          <w:b/>
        </w:rPr>
        <w:t>GRADING</w:t>
      </w:r>
    </w:p>
    <w:p w14:paraId="00888C5B" w14:textId="77777777" w:rsidR="00CC7D86" w:rsidRDefault="00CC7D86" w:rsidP="00D00B82">
      <w:pPr>
        <w:spacing w:before="120"/>
        <w:rPr>
          <w:rFonts w:cs="Arial"/>
          <w:b/>
        </w:rPr>
      </w:pPr>
    </w:p>
    <w:p w14:paraId="117D30AA" w14:textId="77777777" w:rsidR="00CC7D86" w:rsidRDefault="00CC7D86" w:rsidP="00CC7D86">
      <w:pPr>
        <w:jc w:val="both"/>
        <w:rPr>
          <w:rFonts w:cs="Arial"/>
        </w:rPr>
      </w:pPr>
      <w:r>
        <w:rPr>
          <w:rFonts w:cs="Arial"/>
          <w:b/>
        </w:rPr>
        <w:tab/>
        <w:t xml:space="preserve">Weekly Assignments. </w:t>
      </w:r>
      <w:r w:rsidRPr="00CC7D86">
        <w:rPr>
          <w:rFonts w:cs="Arial"/>
        </w:rPr>
        <w:t xml:space="preserve">You are expected to have read each assignment listed in the Syllabus </w:t>
      </w:r>
      <w:r w:rsidRPr="00CC7D86">
        <w:rPr>
          <w:rFonts w:cs="Arial"/>
          <w:u w:val="single"/>
        </w:rPr>
        <w:t>prior to</w:t>
      </w:r>
      <w:r w:rsidRPr="00CC7D86">
        <w:rPr>
          <w:rFonts w:cs="Arial"/>
        </w:rPr>
        <w:t xml:space="preserve"> the class for which it is scheduled. </w:t>
      </w:r>
      <w:r w:rsidR="00F168BF">
        <w:rPr>
          <w:rFonts w:cs="Arial"/>
        </w:rPr>
        <w:t xml:space="preserve">I </w:t>
      </w:r>
      <w:r w:rsidR="00A24CF3">
        <w:rPr>
          <w:rFonts w:cs="Arial"/>
        </w:rPr>
        <w:t>may</w:t>
      </w:r>
      <w:r w:rsidR="00F168BF">
        <w:rPr>
          <w:rFonts w:cs="Arial"/>
        </w:rPr>
        <w:t xml:space="preserve"> also send study questions </w:t>
      </w:r>
      <w:r w:rsidR="00E4167E">
        <w:rPr>
          <w:rFonts w:cs="Arial"/>
        </w:rPr>
        <w:t xml:space="preserve">and written assignments </w:t>
      </w:r>
      <w:r w:rsidR="00F168BF">
        <w:rPr>
          <w:rFonts w:cs="Arial"/>
        </w:rPr>
        <w:t xml:space="preserve">to the class via e-mail throughout the semester. You are expected to have read and processed those questions </w:t>
      </w:r>
      <w:r w:rsidR="00E4167E">
        <w:rPr>
          <w:rFonts w:cs="Arial"/>
        </w:rPr>
        <w:t xml:space="preserve">and assignments </w:t>
      </w:r>
      <w:r w:rsidR="00F168BF">
        <w:rPr>
          <w:rFonts w:cs="Arial"/>
        </w:rPr>
        <w:t xml:space="preserve">by the time you get to class. </w:t>
      </w:r>
    </w:p>
    <w:p w14:paraId="0AC0A6AE" w14:textId="77777777" w:rsidR="00CC7D86" w:rsidRDefault="00CC7D86" w:rsidP="00CC7D86">
      <w:pPr>
        <w:jc w:val="both"/>
        <w:rPr>
          <w:rFonts w:cs="Arial"/>
        </w:rPr>
      </w:pPr>
    </w:p>
    <w:p w14:paraId="1BC713AD" w14:textId="716DF0FD" w:rsidR="00CC7D86" w:rsidRDefault="00CC7D86" w:rsidP="00CC7D86">
      <w:pPr>
        <w:ind w:firstLine="720"/>
        <w:jc w:val="both"/>
      </w:pPr>
      <w:r w:rsidRPr="00CC7D86">
        <w:rPr>
          <w:rFonts w:cs="Arial"/>
          <w:b/>
        </w:rPr>
        <w:t>Attendance.</w:t>
      </w:r>
      <w:r>
        <w:rPr>
          <w:rFonts w:cs="Arial"/>
        </w:rPr>
        <w:t xml:space="preserve"> You are expected</w:t>
      </w:r>
      <w:r w:rsidRPr="00CC7D86">
        <w:t xml:space="preserve"> to attend all classes</w:t>
      </w:r>
      <w:r w:rsidR="00C32C50">
        <w:t>,</w:t>
      </w:r>
      <w:r w:rsidRPr="00CC7D86">
        <w:t xml:space="preserve"> except when religious holiday, or similar need</w:t>
      </w:r>
      <w:r>
        <w:t>s</w:t>
      </w:r>
      <w:r w:rsidRPr="00CC7D86">
        <w:t xml:space="preserve"> require otherwise. </w:t>
      </w:r>
      <w:r w:rsidR="00F168BF">
        <w:t xml:space="preserve">Attendance will be recorded. </w:t>
      </w:r>
      <w:r w:rsidR="00585F7C">
        <w:t xml:space="preserve">In case of any absence, you must let me know, in advance. </w:t>
      </w:r>
      <w:r w:rsidRPr="00CC7D86">
        <w:t xml:space="preserve"> </w:t>
      </w:r>
      <w:r>
        <w:t>If you have more th</w:t>
      </w:r>
      <w:r w:rsidRPr="00CC7D86">
        <w:t xml:space="preserve">an </w:t>
      </w:r>
      <w:r w:rsidRPr="00C32C50">
        <w:rPr>
          <w:u w:val="single"/>
        </w:rPr>
        <w:t>three</w:t>
      </w:r>
      <w:r w:rsidRPr="00CC7D86">
        <w:t xml:space="preserve"> unexcused absences</w:t>
      </w:r>
      <w:r>
        <w:t>, you may be subject to administrative withdrawal from the class</w:t>
      </w:r>
      <w:r w:rsidRPr="00CC7D86">
        <w:t xml:space="preserve">. </w:t>
      </w:r>
      <w:r w:rsidR="00D76181">
        <w:t xml:space="preserve">During real-time classes (which </w:t>
      </w:r>
      <w:r w:rsidR="00F75FF0">
        <w:t>may</w:t>
      </w:r>
      <w:r w:rsidR="00D76181">
        <w:t xml:space="preserve"> be held, via Zoom), you are expected to be visible through your device’s video function.  </w:t>
      </w:r>
      <w:r w:rsidRPr="00CC7D86">
        <w:t xml:space="preserve"> </w:t>
      </w:r>
    </w:p>
    <w:p w14:paraId="3F4AA75B" w14:textId="77777777" w:rsidR="00592EB9" w:rsidRDefault="00592EB9" w:rsidP="00CC7D86">
      <w:pPr>
        <w:ind w:firstLine="720"/>
        <w:jc w:val="both"/>
      </w:pPr>
    </w:p>
    <w:p w14:paraId="2E03258A" w14:textId="5C7F150F" w:rsidR="00592EB9" w:rsidRDefault="00592EB9" w:rsidP="00CC7D86">
      <w:pPr>
        <w:ind w:firstLine="720"/>
        <w:jc w:val="both"/>
      </w:pPr>
      <w:r w:rsidRPr="00592EB9">
        <w:rPr>
          <w:b/>
        </w:rPr>
        <w:t xml:space="preserve">Class Format. </w:t>
      </w:r>
      <w:r w:rsidR="009A3146">
        <w:t xml:space="preserve"> </w:t>
      </w:r>
      <w:r>
        <w:t xml:space="preserve"> </w:t>
      </w:r>
      <w:r w:rsidR="00F75FF0" w:rsidRPr="00F75FF0">
        <w:t>While a substantial amount of the course content will be presented via an in-person  lecture format, students will also be given several written assignments to complete and submit to the Instructor during the schedule class time.  Occasionally, classes will be presented as pre-recorded YouTube videos or via Zoom.</w:t>
      </w:r>
    </w:p>
    <w:p w14:paraId="38A74A99" w14:textId="77777777" w:rsidR="00841EAA" w:rsidRDefault="00841EAA" w:rsidP="00CC7D86">
      <w:pPr>
        <w:ind w:firstLine="720"/>
        <w:jc w:val="both"/>
      </w:pPr>
    </w:p>
    <w:p w14:paraId="7BB236F7" w14:textId="3CA6A472" w:rsidR="00CF3A42" w:rsidRDefault="00D00B82" w:rsidP="00CC7D86">
      <w:pPr>
        <w:jc w:val="both"/>
      </w:pPr>
      <w:r>
        <w:rPr>
          <w:rFonts w:cs="Arial"/>
          <w:b/>
        </w:rPr>
        <w:tab/>
      </w:r>
      <w:r w:rsidR="00CC7D86" w:rsidRPr="00EB17E1">
        <w:rPr>
          <w:b/>
          <w:bCs/>
        </w:rPr>
        <w:t>Grades and Final Exam</w:t>
      </w:r>
      <w:r w:rsidR="00D70147">
        <w:rPr>
          <w:b/>
          <w:bCs/>
        </w:rPr>
        <w:t>.</w:t>
      </w:r>
      <w:r w:rsidR="00CC7D86" w:rsidRPr="00EB17E1">
        <w:t xml:space="preserve">  Grades will be based </w:t>
      </w:r>
      <w:r w:rsidR="00EB17E1">
        <w:t>on</w:t>
      </w:r>
      <w:r w:rsidR="00CC7D86" w:rsidRPr="00EB17E1">
        <w:t xml:space="preserve"> </w:t>
      </w:r>
      <w:r w:rsidR="00CD360C">
        <w:t xml:space="preserve">(1) </w:t>
      </w:r>
      <w:r w:rsidR="00CC7D86" w:rsidRPr="00EB17E1">
        <w:t xml:space="preserve">the final exam at the end of the semester, which will be comprised of </w:t>
      </w:r>
      <w:r w:rsidR="00585F7C">
        <w:t xml:space="preserve">a combination of </w:t>
      </w:r>
      <w:r w:rsidR="00CC7D86" w:rsidRPr="00EB17E1">
        <w:t>essay questions</w:t>
      </w:r>
      <w:r w:rsidR="00DA40F0">
        <w:t xml:space="preserve">, </w:t>
      </w:r>
      <w:r w:rsidR="00585F7C">
        <w:t>sho</w:t>
      </w:r>
      <w:r w:rsidR="0094395D">
        <w:t>rt</w:t>
      </w:r>
      <w:r w:rsidR="00585F7C">
        <w:t xml:space="preserve"> answer questions</w:t>
      </w:r>
      <w:r w:rsidR="00DA40F0">
        <w:t xml:space="preserve">, and longer response questions, </w:t>
      </w:r>
      <w:r w:rsidR="00CC7D86" w:rsidRPr="00EB17E1">
        <w:t xml:space="preserve"> incorporating concepts covered in the materials during the semester</w:t>
      </w:r>
      <w:r w:rsidR="00C32C50">
        <w:t xml:space="preserve"> (</w:t>
      </w:r>
      <w:r w:rsidR="00F230F3">
        <w:t>6</w:t>
      </w:r>
      <w:r w:rsidR="00C32C50">
        <w:t>0% of your grade)</w:t>
      </w:r>
      <w:r w:rsidR="00CD360C">
        <w:t xml:space="preserve">, (2) participation in </w:t>
      </w:r>
      <w:r w:rsidR="00C32C50">
        <w:t>the</w:t>
      </w:r>
      <w:r w:rsidR="00CD360C">
        <w:t xml:space="preserve"> in-class </w:t>
      </w:r>
      <w:r w:rsidR="003D7EE8">
        <w:t xml:space="preserve">hypothetical fact scenarios (and analysis) </w:t>
      </w:r>
      <w:r w:rsidR="00C32C50">
        <w:t>(</w:t>
      </w:r>
      <w:r w:rsidR="00785D27">
        <w:t>30</w:t>
      </w:r>
      <w:r w:rsidR="00C32C50">
        <w:t>% of your grade)</w:t>
      </w:r>
      <w:r w:rsidR="00CD360C">
        <w:t>, and (3) class</w:t>
      </w:r>
      <w:r w:rsidR="0037409F">
        <w:t xml:space="preserve"> preparation</w:t>
      </w:r>
      <w:r w:rsidR="003D7EE8">
        <w:t xml:space="preserve">, </w:t>
      </w:r>
      <w:r w:rsidR="00CC7D86" w:rsidRPr="00EB17E1">
        <w:t>participation</w:t>
      </w:r>
      <w:r w:rsidR="003D7EE8">
        <w:t>, and attendance</w:t>
      </w:r>
      <w:r w:rsidR="00C32C50">
        <w:t xml:space="preserve"> (</w:t>
      </w:r>
      <w:r w:rsidR="00F230F3">
        <w:t>1</w:t>
      </w:r>
      <w:r w:rsidR="00785D27">
        <w:t>0</w:t>
      </w:r>
      <w:r w:rsidR="00C32C50">
        <w:t>% of your grade)</w:t>
      </w:r>
      <w:r w:rsidR="00CC7D86" w:rsidRPr="00EB17E1">
        <w:t xml:space="preserve">. </w:t>
      </w:r>
    </w:p>
    <w:p w14:paraId="7054B7D4" w14:textId="77777777" w:rsidR="00841EAA" w:rsidRDefault="00841EAA" w:rsidP="00CC7D86">
      <w:pPr>
        <w:jc w:val="both"/>
      </w:pPr>
    </w:p>
    <w:p w14:paraId="617E2C68" w14:textId="69AB7727" w:rsidR="00841EAA" w:rsidRDefault="00841EAA" w:rsidP="00CC7D86">
      <w:pPr>
        <w:jc w:val="both"/>
      </w:pPr>
      <w:r>
        <w:tab/>
      </w:r>
      <w:r w:rsidRPr="00841EAA">
        <w:rPr>
          <w:b/>
          <w:bCs/>
        </w:rPr>
        <w:t>Participation.</w:t>
      </w:r>
      <w:r>
        <w:t xml:space="preserve"> Since </w:t>
      </w:r>
      <w:r w:rsidR="00F230F3">
        <w:t>1</w:t>
      </w:r>
      <w:r>
        <w:t xml:space="preserve">0% of your grade is based on your participation, you may wonder what that means. In a nutshell, it means coming to class, volunteering comments and information, and answering questions specifically directed to your group when it is “on point.” The class will be divided into three groups, with one group “on point” each week – meaning that I will call on individual students to answer questions based on or related to the week’s materials. </w:t>
      </w:r>
    </w:p>
    <w:p w14:paraId="7EF39FC2" w14:textId="77777777" w:rsidR="00CF3A42" w:rsidRDefault="00CF3A42" w:rsidP="00CC7D86">
      <w:pPr>
        <w:jc w:val="both"/>
      </w:pPr>
    </w:p>
    <w:p w14:paraId="6344C365" w14:textId="77777777" w:rsidR="00CC7D86" w:rsidRDefault="00CF3A42" w:rsidP="00CC7D86">
      <w:pPr>
        <w:jc w:val="both"/>
        <w:rPr>
          <w:b/>
        </w:rPr>
      </w:pPr>
      <w:r w:rsidRPr="00CF3A42">
        <w:rPr>
          <w:b/>
        </w:rPr>
        <w:t>COMMUNICATION</w:t>
      </w:r>
      <w:r w:rsidR="00CC7D86" w:rsidRPr="00CF3A42">
        <w:rPr>
          <w:b/>
        </w:rPr>
        <w:t xml:space="preserve"> </w:t>
      </w:r>
    </w:p>
    <w:p w14:paraId="6008E583" w14:textId="77777777" w:rsidR="00CF3A42" w:rsidRDefault="00CF3A42" w:rsidP="00CC7D86">
      <w:pPr>
        <w:jc w:val="both"/>
        <w:rPr>
          <w:b/>
        </w:rPr>
      </w:pPr>
    </w:p>
    <w:p w14:paraId="5059BB0A" w14:textId="21774E52" w:rsidR="00D22F3B" w:rsidRDefault="00CF3A42" w:rsidP="00D22F3B">
      <w:pPr>
        <w:jc w:val="both"/>
        <w:rPr>
          <w:rStyle w:val="Hyperlink"/>
          <w:color w:val="auto"/>
          <w:u w:val="none"/>
        </w:rPr>
      </w:pPr>
      <w:r>
        <w:rPr>
          <w:b/>
        </w:rPr>
        <w:tab/>
      </w:r>
      <w:r w:rsidRPr="001F0CA6">
        <w:rPr>
          <w:b/>
        </w:rPr>
        <w:t>E-mail</w:t>
      </w:r>
      <w:r w:rsidR="003503A3">
        <w:rPr>
          <w:b/>
        </w:rPr>
        <w:t xml:space="preserve"> and Text</w:t>
      </w:r>
      <w:r>
        <w:t xml:space="preserve">; I will periodically send e-mail messages to the class, as a group, via </w:t>
      </w:r>
      <w:r w:rsidR="00841EAA">
        <w:t>Blackboard</w:t>
      </w:r>
      <w:r>
        <w:t>. The best way to contact me is via e-mail</w:t>
      </w:r>
      <w:r w:rsidR="001F0CA6">
        <w:t>,</w:t>
      </w:r>
      <w:r>
        <w:t xml:space="preserve"> at the following address</w:t>
      </w:r>
      <w:r w:rsidR="00D22F3B">
        <w:t xml:space="preserve">: </w:t>
      </w:r>
      <w:hyperlink r:id="rId9" w:history="1">
        <w:r w:rsidR="00AC7942" w:rsidRPr="00995B5B">
          <w:rPr>
            <w:rStyle w:val="Hyperlink"/>
          </w:rPr>
          <w:t>jkr@roosalaw.com</w:t>
        </w:r>
      </w:hyperlink>
      <w:r w:rsidR="003503A3">
        <w:rPr>
          <w:rStyle w:val="Hyperlink"/>
          <w:u w:val="none"/>
        </w:rPr>
        <w:t xml:space="preserve">   </w:t>
      </w:r>
      <w:r w:rsidR="003503A3" w:rsidRPr="003503A3">
        <w:rPr>
          <w:rStyle w:val="Hyperlink"/>
          <w:color w:val="auto"/>
          <w:u w:val="none"/>
        </w:rPr>
        <w:t xml:space="preserve">or by </w:t>
      </w:r>
      <w:r w:rsidR="009A3146">
        <w:rPr>
          <w:rStyle w:val="Hyperlink"/>
          <w:color w:val="auto"/>
          <w:u w:val="none"/>
        </w:rPr>
        <w:t>voice/</w:t>
      </w:r>
      <w:r w:rsidR="003503A3" w:rsidRPr="003503A3">
        <w:rPr>
          <w:rStyle w:val="Hyperlink"/>
          <w:color w:val="auto"/>
          <w:u w:val="none"/>
        </w:rPr>
        <w:t>text (216-635-0636)</w:t>
      </w:r>
      <w:r w:rsidR="003503A3">
        <w:rPr>
          <w:rStyle w:val="Hyperlink"/>
          <w:color w:val="auto"/>
          <w:u w:val="none"/>
        </w:rPr>
        <w:t>.</w:t>
      </w:r>
      <w:r w:rsidR="009A3146">
        <w:rPr>
          <w:rStyle w:val="Hyperlink"/>
          <w:color w:val="auto"/>
          <w:u w:val="none"/>
        </w:rPr>
        <w:t xml:space="preserve"> </w:t>
      </w:r>
    </w:p>
    <w:p w14:paraId="6E9D9818" w14:textId="2EE0BD4B" w:rsidR="00C83F33" w:rsidRDefault="00C83F33" w:rsidP="00D22F3B">
      <w:pPr>
        <w:jc w:val="both"/>
        <w:rPr>
          <w:rStyle w:val="Hyperlink"/>
          <w:color w:val="auto"/>
          <w:u w:val="none"/>
        </w:rPr>
      </w:pPr>
    </w:p>
    <w:p w14:paraId="6C3ECDEB" w14:textId="77777777" w:rsidR="00D22F3B" w:rsidRDefault="00D22F3B" w:rsidP="00D22F3B">
      <w:pPr>
        <w:jc w:val="both"/>
      </w:pPr>
    </w:p>
    <w:p w14:paraId="406EA14A" w14:textId="77777777" w:rsidR="00F36FB8" w:rsidRDefault="00D22F3B" w:rsidP="00D22F3B">
      <w:pPr>
        <w:jc w:val="both"/>
        <w:rPr>
          <w:rFonts w:cs="Arial"/>
          <w:b/>
        </w:rPr>
      </w:pPr>
      <w:r>
        <w:rPr>
          <w:rFonts w:cs="Arial"/>
          <w:b/>
        </w:rPr>
        <w:tab/>
        <w:t>FINAL EXA</w:t>
      </w:r>
      <w:r w:rsidR="00F36FB8" w:rsidRPr="00252B5F">
        <w:rPr>
          <w:rFonts w:cs="Arial"/>
          <w:b/>
        </w:rPr>
        <w:t>M AND LAST MEETING OF CLASS</w:t>
      </w:r>
    </w:p>
    <w:p w14:paraId="6F2E6387" w14:textId="77777777" w:rsidR="00D22F3B" w:rsidRPr="00252B5F" w:rsidRDefault="00D22F3B" w:rsidP="00D22F3B">
      <w:pPr>
        <w:jc w:val="both"/>
        <w:rPr>
          <w:rFonts w:cs="Arial"/>
          <w:b/>
        </w:rPr>
      </w:pPr>
    </w:p>
    <w:p w14:paraId="61AD3577" w14:textId="153CAEF7" w:rsidR="00225C4E" w:rsidRDefault="00225C4E" w:rsidP="00F36FB8">
      <w:pPr>
        <w:rPr>
          <w:rFonts w:cs="Arial"/>
        </w:rPr>
      </w:pPr>
      <w:r>
        <w:rPr>
          <w:rFonts w:cs="Arial"/>
        </w:rPr>
        <w:tab/>
      </w:r>
      <w:r w:rsidRPr="00225C4E">
        <w:rPr>
          <w:rFonts w:cs="Arial"/>
          <w:b/>
        </w:rPr>
        <w:t>Last Regular Class</w:t>
      </w:r>
      <w:r>
        <w:rPr>
          <w:rFonts w:cs="Arial"/>
        </w:rPr>
        <w:t xml:space="preserve">: </w:t>
      </w:r>
      <w:r w:rsidR="002F4052">
        <w:rPr>
          <w:rFonts w:cs="Arial"/>
        </w:rPr>
        <w:t>April 2</w:t>
      </w:r>
      <w:r w:rsidR="00073E24">
        <w:rPr>
          <w:rFonts w:cs="Arial"/>
        </w:rPr>
        <w:t>8</w:t>
      </w:r>
      <w:r w:rsidR="002F4052">
        <w:rPr>
          <w:rFonts w:cs="Arial"/>
        </w:rPr>
        <w:t>, 202</w:t>
      </w:r>
      <w:r w:rsidR="00073E24">
        <w:rPr>
          <w:rFonts w:cs="Arial"/>
        </w:rPr>
        <w:t>6</w:t>
      </w:r>
    </w:p>
    <w:p w14:paraId="4CE90726" w14:textId="77777777" w:rsidR="008657E3" w:rsidRDefault="008657E3" w:rsidP="00F36FB8">
      <w:pPr>
        <w:rPr>
          <w:rFonts w:cs="Arial"/>
        </w:rPr>
      </w:pPr>
    </w:p>
    <w:p w14:paraId="5E6E57D7" w14:textId="588459E9" w:rsidR="00317A91" w:rsidRDefault="00225C4E" w:rsidP="00317A91">
      <w:pPr>
        <w:rPr>
          <w:rFonts w:cs="Arial"/>
        </w:rPr>
      </w:pPr>
      <w:r>
        <w:rPr>
          <w:rFonts w:cs="Arial"/>
        </w:rPr>
        <w:tab/>
      </w:r>
      <w:r w:rsidRPr="00225C4E">
        <w:rPr>
          <w:rFonts w:cs="Arial"/>
          <w:b/>
        </w:rPr>
        <w:t>Final Exam</w:t>
      </w:r>
      <w:r>
        <w:rPr>
          <w:rFonts w:cs="Arial"/>
        </w:rPr>
        <w:t xml:space="preserve">: </w:t>
      </w:r>
      <w:r w:rsidR="00073E24">
        <w:rPr>
          <w:rFonts w:cs="Arial"/>
        </w:rPr>
        <w:t>TBD</w:t>
      </w:r>
    </w:p>
    <w:p w14:paraId="2F60CCAC" w14:textId="77777777" w:rsidR="00317A91" w:rsidRPr="00317A91" w:rsidRDefault="00317A91" w:rsidP="00317A91">
      <w:pPr>
        <w:rPr>
          <w:rFonts w:cs="Arial"/>
          <w:b/>
          <w:bCs/>
          <w:sz w:val="28"/>
          <w:szCs w:val="28"/>
        </w:rPr>
      </w:pPr>
    </w:p>
    <w:p w14:paraId="561BBB54" w14:textId="2D8311C0" w:rsidR="00F36FB8" w:rsidRDefault="00317A91" w:rsidP="00317A91">
      <w:pPr>
        <w:rPr>
          <w:rFonts w:cs="Arial"/>
          <w:b/>
          <w:sz w:val="28"/>
          <w:u w:val="single"/>
        </w:rPr>
      </w:pPr>
      <w:r w:rsidRPr="00317A91">
        <w:rPr>
          <w:rFonts w:cs="Arial"/>
          <w:b/>
          <w:bCs/>
          <w:sz w:val="28"/>
          <w:szCs w:val="28"/>
          <w:u w:val="single"/>
        </w:rPr>
        <w:t>COURS</w:t>
      </w:r>
      <w:r w:rsidR="00225C4E" w:rsidRPr="00317A91">
        <w:rPr>
          <w:rFonts w:cs="Arial"/>
          <w:b/>
          <w:bCs/>
          <w:sz w:val="28"/>
          <w:szCs w:val="28"/>
          <w:u w:val="single"/>
        </w:rPr>
        <w:t>E</w:t>
      </w:r>
      <w:r w:rsidR="00225C4E">
        <w:rPr>
          <w:rFonts w:cs="Arial"/>
          <w:b/>
          <w:sz w:val="28"/>
          <w:u w:val="single"/>
        </w:rPr>
        <w:t xml:space="preserve"> COVERAGE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3420"/>
        <w:gridCol w:w="4266"/>
      </w:tblGrid>
      <w:tr w:rsidR="00684246" w:rsidRPr="004B66B3" w14:paraId="17F2550B" w14:textId="77777777" w:rsidTr="00684246">
        <w:tc>
          <w:tcPr>
            <w:tcW w:w="2178" w:type="dxa"/>
          </w:tcPr>
          <w:p w14:paraId="00EE7A68" w14:textId="77777777" w:rsidR="00684246" w:rsidRPr="004B66B3" w:rsidRDefault="00684246" w:rsidP="004B66B3">
            <w:pPr>
              <w:tabs>
                <w:tab w:val="right" w:pos="9270"/>
              </w:tabs>
              <w:spacing w:before="480" w:after="120"/>
              <w:jc w:val="center"/>
              <w:rPr>
                <w:rFonts w:cs="Arial"/>
                <w:b/>
                <w:sz w:val="28"/>
              </w:rPr>
            </w:pPr>
            <w:bookmarkStart w:id="0" w:name="_Hlk522270118"/>
            <w:r w:rsidRPr="004B66B3">
              <w:rPr>
                <w:rFonts w:cs="Arial"/>
                <w:b/>
                <w:sz w:val="28"/>
              </w:rPr>
              <w:t>Class Week</w:t>
            </w:r>
          </w:p>
        </w:tc>
        <w:tc>
          <w:tcPr>
            <w:tcW w:w="3420" w:type="dxa"/>
          </w:tcPr>
          <w:p w14:paraId="57DAA90B" w14:textId="50396ECA" w:rsidR="00684246" w:rsidRPr="004B66B3" w:rsidRDefault="00CE3C12" w:rsidP="004B66B3">
            <w:pPr>
              <w:tabs>
                <w:tab w:val="right" w:pos="9270"/>
              </w:tabs>
              <w:spacing w:before="480" w:after="120"/>
              <w:jc w:val="center"/>
              <w:rPr>
                <w:rFonts w:cs="Arial"/>
                <w:b/>
                <w:sz w:val="28"/>
              </w:rPr>
            </w:pPr>
            <w:r>
              <w:rPr>
                <w:rFonts w:cs="Arial"/>
                <w:b/>
                <w:sz w:val="28"/>
              </w:rPr>
              <w:t>Tuesday</w:t>
            </w:r>
          </w:p>
        </w:tc>
        <w:tc>
          <w:tcPr>
            <w:tcW w:w="4266" w:type="dxa"/>
          </w:tcPr>
          <w:p w14:paraId="7A93ECDA" w14:textId="56D93DC6" w:rsidR="00684246" w:rsidRPr="004B66B3" w:rsidRDefault="00CE3C12" w:rsidP="004B66B3">
            <w:pPr>
              <w:tabs>
                <w:tab w:val="right" w:pos="9270"/>
              </w:tabs>
              <w:spacing w:before="480" w:after="120"/>
              <w:jc w:val="center"/>
              <w:rPr>
                <w:rFonts w:cs="Arial"/>
                <w:b/>
                <w:sz w:val="28"/>
              </w:rPr>
            </w:pPr>
            <w:r>
              <w:rPr>
                <w:rFonts w:cs="Arial"/>
                <w:b/>
                <w:sz w:val="28"/>
              </w:rPr>
              <w:t>Thursday</w:t>
            </w:r>
          </w:p>
        </w:tc>
      </w:tr>
      <w:tr w:rsidR="00684246" w:rsidRPr="00903DDA" w14:paraId="76623A9B" w14:textId="77777777" w:rsidTr="00684246">
        <w:trPr>
          <w:trHeight w:val="530"/>
        </w:trPr>
        <w:tc>
          <w:tcPr>
            <w:tcW w:w="2178" w:type="dxa"/>
          </w:tcPr>
          <w:p w14:paraId="46B54590" w14:textId="77777777" w:rsidR="00684246" w:rsidRPr="00903DDA" w:rsidRDefault="00684246" w:rsidP="004B66B3">
            <w:pPr>
              <w:tabs>
                <w:tab w:val="right" w:pos="9270"/>
              </w:tabs>
              <w:spacing w:before="100" w:beforeAutospacing="1" w:after="100" w:afterAutospacing="1"/>
              <w:rPr>
                <w:rFonts w:cs="Arial"/>
                <w:sz w:val="28"/>
              </w:rPr>
            </w:pPr>
            <w:r w:rsidRPr="00903DDA">
              <w:rPr>
                <w:rFonts w:cs="Arial"/>
                <w:sz w:val="28"/>
              </w:rPr>
              <w:t>1</w:t>
            </w:r>
          </w:p>
          <w:p w14:paraId="333A727D" w14:textId="4916AE5E" w:rsidR="00684246" w:rsidRPr="00903DDA" w:rsidRDefault="002F4052" w:rsidP="004B66B3">
            <w:pPr>
              <w:tabs>
                <w:tab w:val="right" w:pos="9270"/>
              </w:tabs>
              <w:spacing w:before="100" w:beforeAutospacing="1" w:after="100" w:afterAutospacing="1"/>
              <w:rPr>
                <w:rFonts w:cs="Arial"/>
                <w:sz w:val="28"/>
              </w:rPr>
            </w:pPr>
            <w:r>
              <w:rPr>
                <w:rFonts w:cs="Arial"/>
                <w:sz w:val="28"/>
              </w:rPr>
              <w:t>Jan. 1</w:t>
            </w:r>
            <w:r w:rsidR="00073E24">
              <w:rPr>
                <w:rFonts w:cs="Arial"/>
                <w:sz w:val="28"/>
              </w:rPr>
              <w:t>3,15</w:t>
            </w:r>
          </w:p>
          <w:p w14:paraId="644702B2" w14:textId="75013488" w:rsidR="00684246" w:rsidRPr="00FC7F19" w:rsidRDefault="00684246" w:rsidP="00DA40F0">
            <w:pPr>
              <w:tabs>
                <w:tab w:val="right" w:pos="9270"/>
              </w:tabs>
              <w:spacing w:before="100" w:beforeAutospacing="1" w:after="100" w:afterAutospacing="1"/>
              <w:rPr>
                <w:rFonts w:cs="Arial"/>
                <w:i/>
                <w:iCs/>
                <w:sz w:val="28"/>
              </w:rPr>
            </w:pPr>
          </w:p>
        </w:tc>
        <w:tc>
          <w:tcPr>
            <w:tcW w:w="3420" w:type="dxa"/>
          </w:tcPr>
          <w:p w14:paraId="42E8885C" w14:textId="7D906A15" w:rsidR="00E00A86" w:rsidRPr="00E00A86" w:rsidRDefault="00E00A86" w:rsidP="00E00A86">
            <w:pPr>
              <w:tabs>
                <w:tab w:val="right" w:pos="9270"/>
              </w:tabs>
              <w:spacing w:before="100" w:beforeAutospacing="1" w:after="100" w:afterAutospacing="1"/>
              <w:rPr>
                <w:rFonts w:cs="Arial"/>
                <w:i/>
              </w:rPr>
            </w:pPr>
            <w:r w:rsidRPr="00E00A86">
              <w:rPr>
                <w:rFonts w:cs="Arial"/>
              </w:rPr>
              <w:t>Ribstein Chap</w:t>
            </w:r>
            <w:r w:rsidR="00E624F4">
              <w:rPr>
                <w:rFonts w:cs="Arial"/>
              </w:rPr>
              <w:t>ter</w:t>
            </w:r>
            <w:r w:rsidRPr="00E00A86">
              <w:rPr>
                <w:rFonts w:cs="Arial"/>
              </w:rPr>
              <w:t xml:space="preserve">. 1              </w:t>
            </w:r>
          </w:p>
          <w:p w14:paraId="6DC40F61" w14:textId="77777777" w:rsidR="00E00A86" w:rsidRPr="00E00A86" w:rsidRDefault="00E00A86" w:rsidP="00E00A86">
            <w:pPr>
              <w:tabs>
                <w:tab w:val="right" w:pos="9270"/>
              </w:tabs>
              <w:spacing w:before="100" w:beforeAutospacing="1" w:after="100" w:afterAutospacing="1"/>
              <w:rPr>
                <w:rFonts w:cs="Arial"/>
              </w:rPr>
            </w:pPr>
            <w:r w:rsidRPr="00E00A86">
              <w:rPr>
                <w:rFonts w:cs="Arial"/>
                <w:b/>
                <w:bCs/>
              </w:rPr>
              <w:t>Introduction to UBEs</w:t>
            </w:r>
          </w:p>
          <w:p w14:paraId="47E42512" w14:textId="77777777" w:rsidR="00FE73EB" w:rsidRPr="00DB0075" w:rsidRDefault="00FE73EB" w:rsidP="00FE73EB">
            <w:pPr>
              <w:tabs>
                <w:tab w:val="right" w:pos="9270"/>
              </w:tabs>
              <w:spacing w:before="100" w:beforeAutospacing="1" w:after="100" w:afterAutospacing="1"/>
              <w:rPr>
                <w:rFonts w:cs="Arial"/>
              </w:rPr>
            </w:pPr>
          </w:p>
        </w:tc>
        <w:tc>
          <w:tcPr>
            <w:tcW w:w="4266" w:type="dxa"/>
          </w:tcPr>
          <w:p w14:paraId="46FE41F6" w14:textId="77777777" w:rsidR="00E00A86" w:rsidRPr="00E00A86" w:rsidRDefault="00E00A86" w:rsidP="00E00A86">
            <w:pPr>
              <w:tabs>
                <w:tab w:val="right" w:pos="9270"/>
              </w:tabs>
              <w:spacing w:before="100" w:beforeAutospacing="1" w:after="100" w:afterAutospacing="1"/>
              <w:rPr>
                <w:rFonts w:cs="Arial"/>
                <w:i/>
              </w:rPr>
            </w:pPr>
            <w:r w:rsidRPr="00E00A86">
              <w:rPr>
                <w:rFonts w:cs="Arial"/>
              </w:rPr>
              <w:t xml:space="preserve">Ribstein Chap. 2 </w:t>
            </w:r>
          </w:p>
          <w:p w14:paraId="23354586" w14:textId="77777777" w:rsidR="00E00A86" w:rsidRPr="00E00A86" w:rsidRDefault="00E00A86" w:rsidP="00E00A86">
            <w:pPr>
              <w:tabs>
                <w:tab w:val="right" w:pos="9270"/>
              </w:tabs>
              <w:spacing w:before="100" w:beforeAutospacing="1" w:after="100" w:afterAutospacing="1"/>
              <w:rPr>
                <w:rFonts w:cs="Arial"/>
                <w:b/>
                <w:bCs/>
              </w:rPr>
            </w:pPr>
            <w:r w:rsidRPr="00E00A86">
              <w:rPr>
                <w:rFonts w:cs="Arial"/>
                <w:b/>
                <w:bCs/>
              </w:rPr>
              <w:t>Overview of Business Forms — Sole Proprietorship and Partnership</w:t>
            </w:r>
          </w:p>
          <w:p w14:paraId="7378333A" w14:textId="31145B59" w:rsidR="00B56141" w:rsidRPr="00B56141" w:rsidRDefault="00E00A86" w:rsidP="00B56141">
            <w:pPr>
              <w:tabs>
                <w:tab w:val="right" w:pos="9270"/>
              </w:tabs>
              <w:spacing w:before="100" w:beforeAutospacing="1" w:after="100" w:afterAutospacing="1"/>
              <w:rPr>
                <w:rFonts w:cs="Arial"/>
              </w:rPr>
            </w:pPr>
            <w:r w:rsidRPr="00E00A86">
              <w:rPr>
                <w:rFonts w:cs="Arial"/>
              </w:rPr>
              <w:t>Ribstein Chapter 3, Pp 23-52</w:t>
            </w:r>
          </w:p>
          <w:p w14:paraId="5142451D" w14:textId="77777777" w:rsidR="00FE73EB" w:rsidRPr="00DB0075" w:rsidRDefault="00FE73EB" w:rsidP="00FE73EB">
            <w:pPr>
              <w:tabs>
                <w:tab w:val="right" w:pos="9270"/>
              </w:tabs>
              <w:spacing w:before="100" w:beforeAutospacing="1" w:after="100" w:afterAutospacing="1"/>
              <w:rPr>
                <w:rFonts w:cs="Arial"/>
              </w:rPr>
            </w:pPr>
          </w:p>
        </w:tc>
      </w:tr>
      <w:bookmarkEnd w:id="0"/>
      <w:tr w:rsidR="00E00A86" w:rsidRPr="00903DDA" w14:paraId="73D257B3" w14:textId="77777777" w:rsidTr="00684246">
        <w:trPr>
          <w:trHeight w:val="1940"/>
        </w:trPr>
        <w:tc>
          <w:tcPr>
            <w:tcW w:w="2178" w:type="dxa"/>
          </w:tcPr>
          <w:p w14:paraId="316F3AAE" w14:textId="77777777" w:rsidR="00E00A86" w:rsidRPr="00903DDA" w:rsidRDefault="00E00A86" w:rsidP="00E00A86">
            <w:pPr>
              <w:tabs>
                <w:tab w:val="right" w:pos="9270"/>
              </w:tabs>
              <w:spacing w:before="100" w:beforeAutospacing="1" w:after="100" w:afterAutospacing="1"/>
              <w:rPr>
                <w:rFonts w:cs="Arial"/>
                <w:sz w:val="28"/>
              </w:rPr>
            </w:pPr>
            <w:r w:rsidRPr="00903DDA">
              <w:rPr>
                <w:rFonts w:cs="Arial"/>
                <w:sz w:val="28"/>
              </w:rPr>
              <w:t>2</w:t>
            </w:r>
          </w:p>
          <w:p w14:paraId="70FDC49F" w14:textId="170BAA99" w:rsidR="00E00A86" w:rsidRPr="00903DDA" w:rsidRDefault="00E00A86" w:rsidP="00073E24">
            <w:pPr>
              <w:tabs>
                <w:tab w:val="right" w:pos="9270"/>
              </w:tabs>
              <w:spacing w:before="100" w:beforeAutospacing="1" w:after="100" w:afterAutospacing="1"/>
              <w:rPr>
                <w:rFonts w:cs="Arial"/>
                <w:i/>
              </w:rPr>
            </w:pPr>
            <w:r>
              <w:rPr>
                <w:rFonts w:cs="Arial"/>
                <w:sz w:val="28"/>
              </w:rPr>
              <w:t>Jan. 2</w:t>
            </w:r>
            <w:r w:rsidR="00073E24">
              <w:rPr>
                <w:rFonts w:cs="Arial"/>
                <w:sz w:val="28"/>
              </w:rPr>
              <w:t>0</w:t>
            </w:r>
            <w:r>
              <w:rPr>
                <w:rFonts w:cs="Arial"/>
                <w:sz w:val="28"/>
              </w:rPr>
              <w:t>, 2</w:t>
            </w:r>
            <w:r w:rsidR="00073E24">
              <w:rPr>
                <w:rFonts w:cs="Arial"/>
                <w:sz w:val="28"/>
              </w:rPr>
              <w:t>2</w:t>
            </w:r>
          </w:p>
        </w:tc>
        <w:tc>
          <w:tcPr>
            <w:tcW w:w="3420" w:type="dxa"/>
          </w:tcPr>
          <w:p w14:paraId="108AB7FC" w14:textId="78E16211" w:rsidR="00E00A86" w:rsidRPr="00B56141" w:rsidRDefault="00E00A86" w:rsidP="00E00A86">
            <w:pPr>
              <w:tabs>
                <w:tab w:val="right" w:pos="9270"/>
              </w:tabs>
              <w:spacing w:before="100" w:beforeAutospacing="1" w:after="100" w:afterAutospacing="1"/>
              <w:rPr>
                <w:rFonts w:cs="Arial"/>
              </w:rPr>
            </w:pPr>
            <w:r w:rsidRPr="00B56141">
              <w:rPr>
                <w:rFonts w:cs="Arial"/>
              </w:rPr>
              <w:t>Ribstein Chap</w:t>
            </w:r>
            <w:r w:rsidR="00E624F4">
              <w:rPr>
                <w:rFonts w:cs="Arial"/>
              </w:rPr>
              <w:t>.</w:t>
            </w:r>
            <w:r w:rsidRPr="00B56141">
              <w:rPr>
                <w:rFonts w:cs="Arial"/>
              </w:rPr>
              <w:t xml:space="preserve"> 3 </w:t>
            </w:r>
          </w:p>
          <w:p w14:paraId="34C0EBF4" w14:textId="77777777" w:rsidR="00E00A86" w:rsidRPr="00B56141" w:rsidRDefault="00E00A86" w:rsidP="00E00A86">
            <w:pPr>
              <w:tabs>
                <w:tab w:val="right" w:pos="9270"/>
              </w:tabs>
              <w:spacing w:before="100" w:beforeAutospacing="1" w:after="100" w:afterAutospacing="1"/>
              <w:rPr>
                <w:rFonts w:cs="Arial"/>
                <w:b/>
                <w:bCs/>
              </w:rPr>
            </w:pPr>
            <w:r w:rsidRPr="00B56141">
              <w:rPr>
                <w:rFonts w:cs="Arial"/>
                <w:b/>
                <w:bCs/>
              </w:rPr>
              <w:t>Overview of Business Forms — Limited Partnership and LLCs</w:t>
            </w:r>
          </w:p>
          <w:p w14:paraId="6828CC53" w14:textId="77777777" w:rsidR="00E00A86" w:rsidRPr="00B56141" w:rsidRDefault="00E00A86" w:rsidP="00E00A86">
            <w:pPr>
              <w:tabs>
                <w:tab w:val="right" w:pos="9270"/>
              </w:tabs>
              <w:spacing w:before="100" w:beforeAutospacing="1" w:after="100" w:afterAutospacing="1"/>
              <w:rPr>
                <w:rFonts w:cs="Arial"/>
              </w:rPr>
            </w:pPr>
            <w:r w:rsidRPr="00B56141">
              <w:rPr>
                <w:rFonts w:cs="Arial"/>
              </w:rPr>
              <w:t>Pp 53-83</w:t>
            </w:r>
          </w:p>
          <w:p w14:paraId="5B4CF913" w14:textId="77777777" w:rsidR="00E00A86" w:rsidRPr="00903DDA" w:rsidRDefault="00E00A86" w:rsidP="00E00A86">
            <w:pPr>
              <w:tabs>
                <w:tab w:val="right" w:pos="9270"/>
              </w:tabs>
              <w:spacing w:before="100" w:beforeAutospacing="1" w:after="100" w:afterAutospacing="1"/>
              <w:rPr>
                <w:rFonts w:cs="Arial"/>
              </w:rPr>
            </w:pPr>
          </w:p>
        </w:tc>
        <w:tc>
          <w:tcPr>
            <w:tcW w:w="4266" w:type="dxa"/>
          </w:tcPr>
          <w:p w14:paraId="03714F87" w14:textId="3B4213A6" w:rsidR="00E00A86" w:rsidRPr="00E00A86" w:rsidRDefault="00E00A86" w:rsidP="00E00A86">
            <w:pPr>
              <w:tabs>
                <w:tab w:val="right" w:pos="9270"/>
              </w:tabs>
              <w:spacing w:before="100" w:beforeAutospacing="1" w:after="100" w:afterAutospacing="1"/>
              <w:rPr>
                <w:rFonts w:cs="Arial"/>
              </w:rPr>
            </w:pPr>
            <w:r w:rsidRPr="00E00A86">
              <w:rPr>
                <w:rFonts w:cs="Arial"/>
              </w:rPr>
              <w:t>Ribstein Chap</w:t>
            </w:r>
            <w:r w:rsidR="00E624F4">
              <w:rPr>
                <w:rFonts w:cs="Arial"/>
              </w:rPr>
              <w:t>.</w:t>
            </w:r>
            <w:r w:rsidRPr="00E00A86">
              <w:rPr>
                <w:rFonts w:cs="Arial"/>
              </w:rPr>
              <w:t xml:space="preserve"> 4</w:t>
            </w:r>
          </w:p>
          <w:p w14:paraId="2D04A57E" w14:textId="77777777" w:rsidR="00E00A86" w:rsidRPr="00E00A86" w:rsidRDefault="00E00A86" w:rsidP="00E00A86">
            <w:pPr>
              <w:tabs>
                <w:tab w:val="right" w:pos="9270"/>
              </w:tabs>
              <w:spacing w:before="100" w:beforeAutospacing="1" w:after="100" w:afterAutospacing="1"/>
              <w:rPr>
                <w:rFonts w:cs="Arial"/>
                <w:b/>
                <w:bCs/>
              </w:rPr>
            </w:pPr>
            <w:r w:rsidRPr="00E00A86">
              <w:rPr>
                <w:rFonts w:cs="Arial"/>
                <w:b/>
                <w:bCs/>
              </w:rPr>
              <w:t>Management and Control — Elements of Agency and Duties of Agents and Principals</w:t>
            </w:r>
          </w:p>
          <w:p w14:paraId="264D9623" w14:textId="77777777" w:rsidR="00E00A86" w:rsidRPr="00E00A86" w:rsidRDefault="00E00A86" w:rsidP="00E00A86">
            <w:pPr>
              <w:tabs>
                <w:tab w:val="right" w:pos="9270"/>
              </w:tabs>
              <w:spacing w:before="100" w:beforeAutospacing="1" w:after="100" w:afterAutospacing="1"/>
              <w:rPr>
                <w:rFonts w:cs="Arial"/>
              </w:rPr>
            </w:pPr>
            <w:r w:rsidRPr="00E00A86">
              <w:rPr>
                <w:rFonts w:cs="Arial"/>
              </w:rPr>
              <w:t>Pp 93 - 115</w:t>
            </w:r>
          </w:p>
          <w:p w14:paraId="08E5D2BD" w14:textId="77777777" w:rsidR="00E00A86" w:rsidRPr="00903DDA" w:rsidRDefault="00E00A86" w:rsidP="00E00A86">
            <w:pPr>
              <w:tabs>
                <w:tab w:val="right" w:pos="9270"/>
              </w:tabs>
              <w:spacing w:before="100" w:beforeAutospacing="1" w:after="100" w:afterAutospacing="1"/>
              <w:rPr>
                <w:rFonts w:cs="Arial"/>
              </w:rPr>
            </w:pPr>
          </w:p>
        </w:tc>
      </w:tr>
      <w:tr w:rsidR="00E00A86" w:rsidRPr="00E1300D" w14:paraId="1AF11FB5" w14:textId="77777777" w:rsidTr="00684246">
        <w:trPr>
          <w:trHeight w:val="1256"/>
        </w:trPr>
        <w:tc>
          <w:tcPr>
            <w:tcW w:w="2178" w:type="dxa"/>
          </w:tcPr>
          <w:p w14:paraId="06041664" w14:textId="6761B29E" w:rsidR="00E00A86" w:rsidRPr="00E1300D" w:rsidRDefault="00E00A86" w:rsidP="00E00A86">
            <w:pPr>
              <w:tabs>
                <w:tab w:val="right" w:pos="9270"/>
              </w:tabs>
              <w:spacing w:before="100" w:beforeAutospacing="1" w:after="100" w:afterAutospacing="1"/>
              <w:rPr>
                <w:rFonts w:cs="Arial"/>
                <w:b/>
                <w:bCs/>
                <w:sz w:val="28"/>
              </w:rPr>
            </w:pPr>
            <w:r w:rsidRPr="00E1300D">
              <w:rPr>
                <w:rFonts w:cs="Arial"/>
                <w:b/>
                <w:bCs/>
                <w:sz w:val="28"/>
              </w:rPr>
              <w:t>3</w:t>
            </w:r>
          </w:p>
          <w:p w14:paraId="721A39DB" w14:textId="4CAE8970" w:rsidR="00E00A86" w:rsidRDefault="00E00A86" w:rsidP="00E00A86">
            <w:pPr>
              <w:tabs>
                <w:tab w:val="right" w:pos="9270"/>
              </w:tabs>
              <w:spacing w:before="100" w:beforeAutospacing="1" w:after="100" w:afterAutospacing="1"/>
              <w:rPr>
                <w:rFonts w:cs="Arial"/>
                <w:sz w:val="28"/>
              </w:rPr>
            </w:pPr>
            <w:r>
              <w:rPr>
                <w:rFonts w:cs="Arial"/>
                <w:sz w:val="28"/>
              </w:rPr>
              <w:t>Jan. 2</w:t>
            </w:r>
            <w:r w:rsidR="00073E24">
              <w:rPr>
                <w:rFonts w:cs="Arial"/>
                <w:sz w:val="28"/>
              </w:rPr>
              <w:t>7,29</w:t>
            </w:r>
          </w:p>
          <w:p w14:paraId="65DBA8A2" w14:textId="4A492A86" w:rsidR="00E00A86" w:rsidRPr="00FC7F19" w:rsidRDefault="00E00A86" w:rsidP="00E00A86">
            <w:pPr>
              <w:tabs>
                <w:tab w:val="right" w:pos="9270"/>
              </w:tabs>
              <w:spacing w:before="100" w:beforeAutospacing="1" w:after="100" w:afterAutospacing="1"/>
              <w:rPr>
                <w:rFonts w:cs="Arial"/>
                <w:b/>
                <w:bCs/>
                <w:i/>
                <w:iCs/>
              </w:rPr>
            </w:pPr>
          </w:p>
        </w:tc>
        <w:tc>
          <w:tcPr>
            <w:tcW w:w="3420" w:type="dxa"/>
          </w:tcPr>
          <w:p w14:paraId="10C960EB" w14:textId="5F13A9FC" w:rsidR="00E00A86" w:rsidRPr="00B56141" w:rsidRDefault="00E00A86" w:rsidP="00E00A86">
            <w:pPr>
              <w:tabs>
                <w:tab w:val="right" w:pos="9270"/>
              </w:tabs>
              <w:spacing w:before="100" w:beforeAutospacing="1" w:after="100" w:afterAutospacing="1"/>
              <w:rPr>
                <w:rFonts w:cs="Arial"/>
                <w:iCs/>
              </w:rPr>
            </w:pPr>
            <w:r w:rsidRPr="00B56141">
              <w:rPr>
                <w:rFonts w:cs="Arial"/>
                <w:iCs/>
              </w:rPr>
              <w:t>Ribstein Chap</w:t>
            </w:r>
            <w:r w:rsidR="00E624F4">
              <w:rPr>
                <w:rFonts w:cs="Arial"/>
                <w:iCs/>
              </w:rPr>
              <w:t>.</w:t>
            </w:r>
            <w:r w:rsidRPr="00B56141">
              <w:rPr>
                <w:rFonts w:cs="Arial"/>
                <w:iCs/>
              </w:rPr>
              <w:t xml:space="preserve"> 4</w:t>
            </w:r>
          </w:p>
          <w:p w14:paraId="1897C11C" w14:textId="77777777" w:rsidR="00E00A86" w:rsidRPr="00B56141" w:rsidRDefault="00E00A86" w:rsidP="00E00A86">
            <w:pPr>
              <w:tabs>
                <w:tab w:val="right" w:pos="9270"/>
              </w:tabs>
              <w:spacing w:before="100" w:beforeAutospacing="1" w:after="100" w:afterAutospacing="1"/>
              <w:rPr>
                <w:rFonts w:cs="Arial"/>
                <w:b/>
                <w:bCs/>
                <w:iCs/>
              </w:rPr>
            </w:pPr>
            <w:r w:rsidRPr="00B56141">
              <w:rPr>
                <w:rFonts w:cs="Arial"/>
                <w:b/>
                <w:bCs/>
                <w:iCs/>
              </w:rPr>
              <w:t>Management and Control — Inherent Agency Power and Undisclosed Principal</w:t>
            </w:r>
          </w:p>
          <w:p w14:paraId="10D80952" w14:textId="77777777" w:rsidR="00E00A86" w:rsidRPr="00B56141" w:rsidRDefault="00E00A86" w:rsidP="00E00A86">
            <w:pPr>
              <w:tabs>
                <w:tab w:val="right" w:pos="9270"/>
              </w:tabs>
              <w:spacing w:before="100" w:beforeAutospacing="1" w:after="100" w:afterAutospacing="1"/>
              <w:rPr>
                <w:rFonts w:cs="Arial"/>
                <w:iCs/>
              </w:rPr>
            </w:pPr>
            <w:r w:rsidRPr="00B56141">
              <w:rPr>
                <w:rFonts w:cs="Arial"/>
                <w:iCs/>
              </w:rPr>
              <w:t>Pp 105-124</w:t>
            </w:r>
          </w:p>
          <w:p w14:paraId="7878F2A1" w14:textId="0625C9F4" w:rsidR="00E00A86" w:rsidRPr="00E1300D" w:rsidRDefault="00E00A86" w:rsidP="00E00A86">
            <w:pPr>
              <w:tabs>
                <w:tab w:val="right" w:pos="9270"/>
              </w:tabs>
              <w:spacing w:before="100" w:beforeAutospacing="1" w:after="100" w:afterAutospacing="1"/>
              <w:rPr>
                <w:rFonts w:cs="Arial"/>
                <w:b/>
                <w:bCs/>
              </w:rPr>
            </w:pPr>
          </w:p>
        </w:tc>
        <w:tc>
          <w:tcPr>
            <w:tcW w:w="4266" w:type="dxa"/>
          </w:tcPr>
          <w:p w14:paraId="6CECE76E" w14:textId="4634C102" w:rsidR="00E00A86" w:rsidRPr="002F5EB2" w:rsidRDefault="00E00A86" w:rsidP="00E00A86">
            <w:pPr>
              <w:tabs>
                <w:tab w:val="right" w:pos="9270"/>
              </w:tabs>
              <w:spacing w:before="100" w:beforeAutospacing="1" w:after="100" w:afterAutospacing="1"/>
              <w:rPr>
                <w:rFonts w:cs="Arial"/>
                <w:iCs/>
              </w:rPr>
            </w:pPr>
            <w:r w:rsidRPr="002F5EB2">
              <w:rPr>
                <w:rFonts w:cs="Arial"/>
                <w:iCs/>
              </w:rPr>
              <w:t>Ribstein Chap</w:t>
            </w:r>
            <w:r w:rsidR="00E624F4">
              <w:rPr>
                <w:rFonts w:cs="Arial"/>
                <w:iCs/>
              </w:rPr>
              <w:t>.</w:t>
            </w:r>
            <w:r w:rsidRPr="002F5EB2">
              <w:rPr>
                <w:rFonts w:cs="Arial"/>
                <w:iCs/>
              </w:rPr>
              <w:t xml:space="preserve"> 4</w:t>
            </w:r>
          </w:p>
          <w:p w14:paraId="57776B49" w14:textId="77777777" w:rsidR="00E00A86" w:rsidRPr="00B56141" w:rsidRDefault="00E00A86" w:rsidP="00E00A86">
            <w:pPr>
              <w:tabs>
                <w:tab w:val="right" w:pos="9270"/>
              </w:tabs>
              <w:spacing w:before="100" w:beforeAutospacing="1" w:after="100" w:afterAutospacing="1"/>
              <w:rPr>
                <w:rFonts w:cs="Arial"/>
                <w:b/>
                <w:bCs/>
                <w:iCs/>
              </w:rPr>
            </w:pPr>
            <w:r w:rsidRPr="00B56141">
              <w:rPr>
                <w:rFonts w:cs="Arial"/>
                <w:b/>
                <w:bCs/>
                <w:iCs/>
              </w:rPr>
              <w:t>Management and Control — Partnership Principal</w:t>
            </w:r>
          </w:p>
          <w:p w14:paraId="5135E077" w14:textId="1B5BA0F8" w:rsidR="00E00A86" w:rsidRPr="00AC0941" w:rsidRDefault="00E00A86" w:rsidP="00E00A86">
            <w:pPr>
              <w:tabs>
                <w:tab w:val="right" w:pos="9270"/>
              </w:tabs>
              <w:spacing w:before="100" w:beforeAutospacing="1" w:after="100" w:afterAutospacing="1"/>
              <w:rPr>
                <w:rFonts w:cs="Arial"/>
                <w:iCs/>
              </w:rPr>
            </w:pPr>
            <w:r w:rsidRPr="00B56141">
              <w:rPr>
                <w:rFonts w:cs="Arial"/>
                <w:iCs/>
              </w:rPr>
              <w:t>Pp 125-138</w:t>
            </w:r>
          </w:p>
        </w:tc>
      </w:tr>
      <w:tr w:rsidR="00E00A86" w:rsidRPr="00903DDA" w14:paraId="503095BC" w14:textId="77777777" w:rsidTr="00684246">
        <w:tc>
          <w:tcPr>
            <w:tcW w:w="2178" w:type="dxa"/>
          </w:tcPr>
          <w:p w14:paraId="2F5A1A80" w14:textId="77777777" w:rsidR="00E00A86" w:rsidRPr="00903DDA" w:rsidRDefault="00E00A86" w:rsidP="00E00A86">
            <w:pPr>
              <w:tabs>
                <w:tab w:val="right" w:pos="9270"/>
              </w:tabs>
              <w:spacing w:before="100" w:beforeAutospacing="1" w:after="100" w:afterAutospacing="1"/>
              <w:rPr>
                <w:rFonts w:cs="Arial"/>
                <w:sz w:val="28"/>
              </w:rPr>
            </w:pPr>
            <w:r w:rsidRPr="00903DDA">
              <w:rPr>
                <w:rFonts w:cs="Arial"/>
                <w:sz w:val="28"/>
              </w:rPr>
              <w:t>4</w:t>
            </w:r>
          </w:p>
          <w:p w14:paraId="22E13991" w14:textId="0CFAD4C1" w:rsidR="00E00A86" w:rsidRDefault="00E00A86" w:rsidP="00E00A86">
            <w:pPr>
              <w:tabs>
                <w:tab w:val="right" w:pos="9270"/>
              </w:tabs>
              <w:spacing w:before="100" w:beforeAutospacing="1" w:after="100" w:afterAutospacing="1"/>
              <w:rPr>
                <w:rFonts w:cs="Arial"/>
                <w:sz w:val="28"/>
              </w:rPr>
            </w:pPr>
            <w:r>
              <w:rPr>
                <w:rFonts w:cs="Arial"/>
                <w:sz w:val="28"/>
              </w:rPr>
              <w:t xml:space="preserve">Feb. </w:t>
            </w:r>
            <w:r w:rsidR="00073E24">
              <w:rPr>
                <w:rFonts w:cs="Arial"/>
                <w:sz w:val="28"/>
              </w:rPr>
              <w:t>3,5</w:t>
            </w:r>
          </w:p>
          <w:p w14:paraId="50AC23F7" w14:textId="0CBAF2BE" w:rsidR="00E00A86" w:rsidRPr="00903DDA" w:rsidRDefault="00E00A86" w:rsidP="007215D5">
            <w:pPr>
              <w:tabs>
                <w:tab w:val="right" w:pos="9270"/>
              </w:tabs>
              <w:spacing w:before="100" w:beforeAutospacing="1" w:after="100" w:afterAutospacing="1"/>
              <w:rPr>
                <w:rFonts w:cs="Arial"/>
                <w:i/>
              </w:rPr>
            </w:pPr>
          </w:p>
        </w:tc>
        <w:tc>
          <w:tcPr>
            <w:tcW w:w="3420" w:type="dxa"/>
          </w:tcPr>
          <w:p w14:paraId="121E435C" w14:textId="4697C2AB" w:rsidR="00E00A86" w:rsidRPr="002F5EB2" w:rsidRDefault="00E00A86" w:rsidP="00E00A86">
            <w:pPr>
              <w:tabs>
                <w:tab w:val="right" w:pos="9270"/>
              </w:tabs>
              <w:spacing w:before="100" w:beforeAutospacing="1" w:after="100" w:afterAutospacing="1"/>
              <w:rPr>
                <w:rFonts w:cs="Arial"/>
              </w:rPr>
            </w:pPr>
            <w:r w:rsidRPr="002F5EB2">
              <w:rPr>
                <w:rFonts w:cs="Arial"/>
              </w:rPr>
              <w:t>Ribstein Chap</w:t>
            </w:r>
            <w:r w:rsidR="00E624F4">
              <w:rPr>
                <w:rFonts w:cs="Arial"/>
              </w:rPr>
              <w:t>.</w:t>
            </w:r>
            <w:r w:rsidRPr="002F5EB2">
              <w:rPr>
                <w:rFonts w:cs="Arial"/>
              </w:rPr>
              <w:t xml:space="preserve"> 4</w:t>
            </w:r>
          </w:p>
          <w:p w14:paraId="468FDC2A" w14:textId="77777777" w:rsidR="00920F1C" w:rsidRDefault="00E00A86" w:rsidP="00920F1C">
            <w:pPr>
              <w:tabs>
                <w:tab w:val="right" w:pos="9270"/>
              </w:tabs>
              <w:spacing w:before="100" w:beforeAutospacing="1" w:after="100" w:afterAutospacing="1"/>
              <w:rPr>
                <w:rFonts w:cs="Arial"/>
                <w:b/>
                <w:bCs/>
              </w:rPr>
            </w:pPr>
            <w:r w:rsidRPr="00B56141">
              <w:rPr>
                <w:rFonts w:cs="Arial"/>
                <w:b/>
                <w:bCs/>
              </w:rPr>
              <w:t xml:space="preserve">Management and Control — Limited Partnership </w:t>
            </w:r>
          </w:p>
          <w:p w14:paraId="6E8225E5" w14:textId="0422CFF0" w:rsidR="00E00A86" w:rsidRPr="0080638E" w:rsidRDefault="00E00A86" w:rsidP="00920F1C">
            <w:pPr>
              <w:tabs>
                <w:tab w:val="right" w:pos="9270"/>
              </w:tabs>
              <w:spacing w:before="100" w:beforeAutospacing="1" w:after="100" w:afterAutospacing="1"/>
              <w:rPr>
                <w:rFonts w:cs="Arial"/>
              </w:rPr>
            </w:pPr>
            <w:r w:rsidRPr="00B56141">
              <w:rPr>
                <w:rFonts w:cs="Arial"/>
              </w:rPr>
              <w:t>Pp 138-171</w:t>
            </w:r>
          </w:p>
        </w:tc>
        <w:tc>
          <w:tcPr>
            <w:tcW w:w="4266" w:type="dxa"/>
          </w:tcPr>
          <w:p w14:paraId="13AA3CCE" w14:textId="2A952342" w:rsidR="00E00A86" w:rsidRPr="002F5EB2" w:rsidRDefault="00E00A86" w:rsidP="00E00A86">
            <w:pPr>
              <w:tabs>
                <w:tab w:val="right" w:pos="9270"/>
              </w:tabs>
              <w:spacing w:before="100" w:beforeAutospacing="1" w:after="100" w:afterAutospacing="1"/>
              <w:rPr>
                <w:rFonts w:cs="Arial"/>
                <w:iCs/>
              </w:rPr>
            </w:pPr>
            <w:r w:rsidRPr="002F5EB2">
              <w:rPr>
                <w:rFonts w:cs="Arial"/>
                <w:iCs/>
              </w:rPr>
              <w:t>Ribstein Chap</w:t>
            </w:r>
            <w:r w:rsidR="00E624F4">
              <w:rPr>
                <w:rFonts w:cs="Arial"/>
                <w:iCs/>
              </w:rPr>
              <w:t>.</w:t>
            </w:r>
            <w:r w:rsidRPr="002F5EB2">
              <w:rPr>
                <w:rFonts w:cs="Arial"/>
                <w:iCs/>
              </w:rPr>
              <w:t xml:space="preserve"> 4</w:t>
            </w:r>
          </w:p>
          <w:p w14:paraId="04EB5998" w14:textId="09C5D38A" w:rsidR="00E00A86" w:rsidRDefault="00E00A86" w:rsidP="00E00A86">
            <w:pPr>
              <w:tabs>
                <w:tab w:val="right" w:pos="9270"/>
              </w:tabs>
              <w:spacing w:before="100" w:beforeAutospacing="1" w:after="100" w:afterAutospacing="1"/>
              <w:rPr>
                <w:rFonts w:cs="Arial"/>
                <w:b/>
                <w:bCs/>
                <w:iCs/>
              </w:rPr>
            </w:pPr>
            <w:r w:rsidRPr="00B56141">
              <w:rPr>
                <w:rFonts w:cs="Arial"/>
                <w:b/>
                <w:bCs/>
                <w:iCs/>
              </w:rPr>
              <w:t>Management and Control —</w:t>
            </w:r>
            <w:r w:rsidR="00920F1C">
              <w:rPr>
                <w:rFonts w:cs="Arial"/>
                <w:b/>
                <w:bCs/>
                <w:iCs/>
              </w:rPr>
              <w:t xml:space="preserve"> </w:t>
            </w:r>
            <w:r w:rsidRPr="00B56141">
              <w:rPr>
                <w:rFonts w:cs="Arial"/>
                <w:b/>
                <w:bCs/>
                <w:iCs/>
              </w:rPr>
              <w:t>LLC</w:t>
            </w:r>
          </w:p>
          <w:p w14:paraId="53D8DCE2" w14:textId="77777777" w:rsidR="00E00A86" w:rsidRPr="00B56141" w:rsidRDefault="00E00A86" w:rsidP="00E00A86">
            <w:pPr>
              <w:tabs>
                <w:tab w:val="right" w:pos="9270"/>
              </w:tabs>
              <w:spacing w:before="100" w:beforeAutospacing="1" w:after="100" w:afterAutospacing="1"/>
              <w:rPr>
                <w:rFonts w:cs="Arial"/>
                <w:iCs/>
              </w:rPr>
            </w:pPr>
            <w:r w:rsidRPr="00B56141">
              <w:rPr>
                <w:rFonts w:cs="Arial"/>
                <w:iCs/>
              </w:rPr>
              <w:t>Pp 138-171 (Continued)</w:t>
            </w:r>
          </w:p>
          <w:p w14:paraId="75F4ECE2" w14:textId="65ECBD2D" w:rsidR="00E00A86" w:rsidRPr="00903DDA" w:rsidRDefault="00E00A86" w:rsidP="00E00A86">
            <w:pPr>
              <w:tabs>
                <w:tab w:val="right" w:pos="9270"/>
              </w:tabs>
              <w:spacing w:before="100" w:beforeAutospacing="1" w:after="100" w:afterAutospacing="1"/>
              <w:rPr>
                <w:rFonts w:cs="Arial"/>
              </w:rPr>
            </w:pPr>
          </w:p>
        </w:tc>
      </w:tr>
      <w:tr w:rsidR="00E00A86" w:rsidRPr="00903DDA" w14:paraId="49F55C40" w14:textId="77777777" w:rsidTr="00684246">
        <w:tc>
          <w:tcPr>
            <w:tcW w:w="2178" w:type="dxa"/>
          </w:tcPr>
          <w:p w14:paraId="72ED1C0B" w14:textId="77777777" w:rsidR="00E00A86" w:rsidRPr="00903DDA" w:rsidRDefault="00E00A86" w:rsidP="00E00A86">
            <w:pPr>
              <w:tabs>
                <w:tab w:val="right" w:pos="9270"/>
              </w:tabs>
              <w:spacing w:before="100" w:beforeAutospacing="1" w:after="100" w:afterAutospacing="1"/>
              <w:rPr>
                <w:rFonts w:cs="Arial"/>
                <w:sz w:val="28"/>
              </w:rPr>
            </w:pPr>
            <w:r w:rsidRPr="00903DDA">
              <w:rPr>
                <w:rFonts w:cs="Arial"/>
                <w:sz w:val="28"/>
              </w:rPr>
              <w:t>5</w:t>
            </w:r>
          </w:p>
          <w:p w14:paraId="7248A4B5" w14:textId="4F6DA49D" w:rsidR="00E00A86" w:rsidRDefault="00E00A86" w:rsidP="00E00A86">
            <w:pPr>
              <w:tabs>
                <w:tab w:val="right" w:pos="9270"/>
              </w:tabs>
              <w:spacing w:before="100" w:beforeAutospacing="1" w:after="100" w:afterAutospacing="1"/>
              <w:rPr>
                <w:rFonts w:cs="Arial"/>
                <w:sz w:val="28"/>
              </w:rPr>
            </w:pPr>
            <w:r>
              <w:rPr>
                <w:rFonts w:cs="Arial"/>
                <w:sz w:val="28"/>
              </w:rPr>
              <w:t>Feb. 1</w:t>
            </w:r>
            <w:r w:rsidR="00073E24">
              <w:rPr>
                <w:rFonts w:cs="Arial"/>
                <w:sz w:val="28"/>
              </w:rPr>
              <w:t>0, 12</w:t>
            </w:r>
          </w:p>
          <w:p w14:paraId="4954E6B0" w14:textId="12DC0DB9" w:rsidR="00E00A86" w:rsidRPr="00903DDA" w:rsidRDefault="00E00A86" w:rsidP="007215D5">
            <w:pPr>
              <w:tabs>
                <w:tab w:val="right" w:pos="9270"/>
              </w:tabs>
              <w:spacing w:before="100" w:beforeAutospacing="1" w:after="100" w:afterAutospacing="1"/>
              <w:rPr>
                <w:rFonts w:cs="Arial"/>
                <w:i/>
              </w:rPr>
            </w:pPr>
          </w:p>
        </w:tc>
        <w:tc>
          <w:tcPr>
            <w:tcW w:w="3420" w:type="dxa"/>
          </w:tcPr>
          <w:p w14:paraId="513A89FB" w14:textId="4A05F020" w:rsidR="00E00A86" w:rsidRPr="00E00A86" w:rsidRDefault="00E00A86" w:rsidP="00E00A86">
            <w:pPr>
              <w:tabs>
                <w:tab w:val="right" w:pos="9270"/>
              </w:tabs>
              <w:spacing w:before="100" w:beforeAutospacing="1" w:after="100" w:afterAutospacing="1"/>
              <w:rPr>
                <w:rFonts w:cs="Arial"/>
                <w:iCs/>
              </w:rPr>
            </w:pPr>
            <w:r w:rsidRPr="00E00A86">
              <w:rPr>
                <w:rFonts w:cs="Arial"/>
                <w:iCs/>
              </w:rPr>
              <w:t>Ribstein Chap</w:t>
            </w:r>
            <w:r w:rsidR="00E624F4">
              <w:rPr>
                <w:rFonts w:cs="Arial"/>
                <w:iCs/>
              </w:rPr>
              <w:t>.</w:t>
            </w:r>
            <w:r w:rsidRPr="00E00A86">
              <w:rPr>
                <w:rFonts w:cs="Arial"/>
                <w:iCs/>
              </w:rPr>
              <w:t xml:space="preserve"> 4</w:t>
            </w:r>
          </w:p>
          <w:p w14:paraId="4DCC367A" w14:textId="77777777" w:rsidR="00E00A86" w:rsidRPr="00E00A86" w:rsidRDefault="00E00A86" w:rsidP="00E00A86">
            <w:pPr>
              <w:tabs>
                <w:tab w:val="right" w:pos="9270"/>
              </w:tabs>
              <w:spacing w:before="100" w:beforeAutospacing="1" w:after="100" w:afterAutospacing="1"/>
              <w:rPr>
                <w:rFonts w:cs="Arial"/>
                <w:b/>
                <w:bCs/>
                <w:iCs/>
              </w:rPr>
            </w:pPr>
            <w:r w:rsidRPr="00E00A86">
              <w:rPr>
                <w:rFonts w:cs="Arial"/>
                <w:b/>
                <w:bCs/>
                <w:iCs/>
              </w:rPr>
              <w:t>Management and Control — Wrongful Acts</w:t>
            </w:r>
          </w:p>
          <w:p w14:paraId="2E52CD6C" w14:textId="77777777" w:rsidR="00E00A86" w:rsidRPr="00E00A86" w:rsidRDefault="00E00A86" w:rsidP="00E00A86">
            <w:pPr>
              <w:tabs>
                <w:tab w:val="right" w:pos="9270"/>
              </w:tabs>
              <w:spacing w:before="100" w:beforeAutospacing="1" w:after="100" w:afterAutospacing="1"/>
              <w:rPr>
                <w:rFonts w:cs="Arial"/>
                <w:iCs/>
              </w:rPr>
            </w:pPr>
            <w:r w:rsidRPr="00E00A86">
              <w:rPr>
                <w:rFonts w:cs="Arial"/>
                <w:iCs/>
              </w:rPr>
              <w:t>Pp 172-198</w:t>
            </w:r>
          </w:p>
          <w:p w14:paraId="13EAD6AA" w14:textId="43597EB9" w:rsidR="00E00A86" w:rsidRPr="0009622C" w:rsidRDefault="00E00A86" w:rsidP="00E00A86">
            <w:pPr>
              <w:tabs>
                <w:tab w:val="right" w:pos="9270"/>
              </w:tabs>
              <w:spacing w:before="100" w:beforeAutospacing="1" w:after="100" w:afterAutospacing="1"/>
              <w:rPr>
                <w:rFonts w:cs="Arial"/>
              </w:rPr>
            </w:pPr>
          </w:p>
        </w:tc>
        <w:tc>
          <w:tcPr>
            <w:tcW w:w="4266" w:type="dxa"/>
          </w:tcPr>
          <w:p w14:paraId="2FC06CC8" w14:textId="77777777" w:rsidR="00E624F4" w:rsidRDefault="00E624F4" w:rsidP="00E00A86">
            <w:pPr>
              <w:tabs>
                <w:tab w:val="right" w:pos="9270"/>
              </w:tabs>
              <w:spacing w:before="100" w:beforeAutospacing="1" w:after="100" w:afterAutospacing="1"/>
              <w:rPr>
                <w:rFonts w:cs="Arial"/>
                <w:b/>
                <w:bCs/>
                <w:iCs/>
              </w:rPr>
            </w:pPr>
          </w:p>
          <w:p w14:paraId="06D58FAC" w14:textId="6300C633" w:rsidR="00E00A86" w:rsidRPr="00E624F4" w:rsidRDefault="00E00A86" w:rsidP="00E00A86">
            <w:pPr>
              <w:tabs>
                <w:tab w:val="right" w:pos="9270"/>
              </w:tabs>
              <w:spacing w:before="100" w:beforeAutospacing="1" w:after="100" w:afterAutospacing="1"/>
              <w:rPr>
                <w:rFonts w:cs="Arial"/>
                <w:b/>
                <w:bCs/>
                <w:iCs/>
              </w:rPr>
            </w:pPr>
            <w:r w:rsidRPr="00E624F4">
              <w:rPr>
                <w:rFonts w:cs="Arial"/>
                <w:b/>
                <w:bCs/>
                <w:iCs/>
              </w:rPr>
              <w:t>IN-CLASS PROBLEM 1</w:t>
            </w:r>
          </w:p>
        </w:tc>
      </w:tr>
      <w:tr w:rsidR="00E00A86" w:rsidRPr="00903DDA" w14:paraId="0F0FF572" w14:textId="77777777" w:rsidTr="00684246">
        <w:tc>
          <w:tcPr>
            <w:tcW w:w="2178" w:type="dxa"/>
          </w:tcPr>
          <w:p w14:paraId="64E0E7E0" w14:textId="77777777" w:rsidR="00E00A86" w:rsidRPr="00073E24" w:rsidRDefault="00E00A86" w:rsidP="00E00A86">
            <w:pPr>
              <w:tabs>
                <w:tab w:val="right" w:pos="9270"/>
              </w:tabs>
              <w:spacing w:before="100" w:beforeAutospacing="1" w:after="100" w:afterAutospacing="1"/>
              <w:rPr>
                <w:rFonts w:cs="Arial"/>
                <w:b/>
                <w:bCs/>
                <w:sz w:val="28"/>
              </w:rPr>
            </w:pPr>
            <w:r w:rsidRPr="00073E24">
              <w:rPr>
                <w:rFonts w:cs="Arial"/>
                <w:b/>
                <w:bCs/>
                <w:sz w:val="28"/>
              </w:rPr>
              <w:t>6</w:t>
            </w:r>
          </w:p>
          <w:p w14:paraId="12F12B8E" w14:textId="5B5FDDB7" w:rsidR="00E00A86" w:rsidRPr="00073E24" w:rsidRDefault="00E00A86" w:rsidP="00E00A86">
            <w:pPr>
              <w:tabs>
                <w:tab w:val="right" w:pos="9270"/>
              </w:tabs>
              <w:spacing w:before="100" w:beforeAutospacing="1" w:after="100" w:afterAutospacing="1"/>
              <w:rPr>
                <w:rFonts w:cs="Arial"/>
                <w:b/>
                <w:bCs/>
                <w:sz w:val="28"/>
              </w:rPr>
            </w:pPr>
            <w:r w:rsidRPr="00073E24">
              <w:rPr>
                <w:rFonts w:cs="Arial"/>
                <w:b/>
                <w:bCs/>
                <w:sz w:val="28"/>
              </w:rPr>
              <w:t>Feb. 1</w:t>
            </w:r>
            <w:r w:rsidR="00073E24" w:rsidRPr="00073E24">
              <w:rPr>
                <w:rFonts w:cs="Arial"/>
                <w:b/>
                <w:bCs/>
                <w:sz w:val="28"/>
              </w:rPr>
              <w:t>7</w:t>
            </w:r>
            <w:r w:rsidRPr="00073E24">
              <w:rPr>
                <w:rFonts w:cs="Arial"/>
                <w:b/>
                <w:bCs/>
                <w:sz w:val="28"/>
              </w:rPr>
              <w:t xml:space="preserve">, </w:t>
            </w:r>
            <w:r w:rsidR="00073E24" w:rsidRPr="00073E24">
              <w:rPr>
                <w:rFonts w:cs="Arial"/>
                <w:b/>
                <w:bCs/>
                <w:sz w:val="28"/>
              </w:rPr>
              <w:t>19</w:t>
            </w:r>
          </w:p>
          <w:p w14:paraId="7C60AF2F" w14:textId="73F12221" w:rsidR="00E00A86" w:rsidRPr="00FC7F19" w:rsidRDefault="00E00A86" w:rsidP="00E00A86">
            <w:pPr>
              <w:tabs>
                <w:tab w:val="right" w:pos="9270"/>
              </w:tabs>
              <w:spacing w:before="100" w:beforeAutospacing="1" w:after="100" w:afterAutospacing="1"/>
              <w:rPr>
                <w:rFonts w:cs="Arial"/>
                <w:i/>
                <w:iCs/>
              </w:rPr>
            </w:pPr>
          </w:p>
        </w:tc>
        <w:tc>
          <w:tcPr>
            <w:tcW w:w="3420" w:type="dxa"/>
          </w:tcPr>
          <w:p w14:paraId="2CAC6890" w14:textId="77777777" w:rsidR="007215D5" w:rsidRDefault="00E00A86" w:rsidP="00E00A86">
            <w:pPr>
              <w:tabs>
                <w:tab w:val="right" w:pos="9270"/>
              </w:tabs>
              <w:spacing w:before="100" w:beforeAutospacing="1" w:after="100" w:afterAutospacing="1"/>
              <w:rPr>
                <w:rFonts w:cs="Arial"/>
                <w:iCs/>
              </w:rPr>
            </w:pPr>
            <w:r>
              <w:rPr>
                <w:rFonts w:cs="Arial"/>
                <w:iCs/>
              </w:rPr>
              <w:t xml:space="preserve">NO CLASS </w:t>
            </w:r>
          </w:p>
          <w:p w14:paraId="1FFE761F" w14:textId="0656028C" w:rsidR="00E00A86" w:rsidRDefault="00E00A86" w:rsidP="00E00A86">
            <w:pPr>
              <w:tabs>
                <w:tab w:val="right" w:pos="9270"/>
              </w:tabs>
              <w:spacing w:before="100" w:beforeAutospacing="1" w:after="100" w:afterAutospacing="1"/>
              <w:rPr>
                <w:rFonts w:cs="Arial"/>
                <w:iCs/>
              </w:rPr>
            </w:pPr>
            <w:r>
              <w:rPr>
                <w:rFonts w:cs="Arial"/>
                <w:iCs/>
              </w:rPr>
              <w:t>(CONSTRUCTIVE MONDAY)</w:t>
            </w:r>
          </w:p>
          <w:p w14:paraId="0AD3324D" w14:textId="77777777" w:rsidR="00E00A86" w:rsidRDefault="00E00A86" w:rsidP="00E00A86">
            <w:pPr>
              <w:tabs>
                <w:tab w:val="right" w:pos="9270"/>
              </w:tabs>
              <w:spacing w:before="100" w:beforeAutospacing="1" w:after="100" w:afterAutospacing="1"/>
              <w:rPr>
                <w:rFonts w:cs="Arial"/>
                <w:iCs/>
              </w:rPr>
            </w:pPr>
          </w:p>
          <w:p w14:paraId="3A0D29D3" w14:textId="6B9A8FE4" w:rsidR="00E00A86" w:rsidRPr="00F43B32" w:rsidRDefault="00E00A86" w:rsidP="00E00A86">
            <w:pPr>
              <w:tabs>
                <w:tab w:val="right" w:pos="9270"/>
              </w:tabs>
              <w:spacing w:before="100" w:beforeAutospacing="1" w:after="100" w:afterAutospacing="1"/>
              <w:rPr>
                <w:rFonts w:cs="Arial"/>
              </w:rPr>
            </w:pPr>
          </w:p>
        </w:tc>
        <w:tc>
          <w:tcPr>
            <w:tcW w:w="4266" w:type="dxa"/>
          </w:tcPr>
          <w:p w14:paraId="1E70BABE" w14:textId="0AB6C0F0" w:rsidR="007215D5" w:rsidRPr="007215D5" w:rsidRDefault="007215D5" w:rsidP="007215D5">
            <w:pPr>
              <w:tabs>
                <w:tab w:val="right" w:pos="9270"/>
              </w:tabs>
              <w:spacing w:before="100" w:beforeAutospacing="1" w:after="100" w:afterAutospacing="1"/>
              <w:rPr>
                <w:rFonts w:cs="Arial"/>
              </w:rPr>
            </w:pPr>
            <w:r w:rsidRPr="007215D5">
              <w:rPr>
                <w:rFonts w:cs="Arial"/>
              </w:rPr>
              <w:t>Ribstein Chap</w:t>
            </w:r>
            <w:r w:rsidR="00E624F4">
              <w:rPr>
                <w:rFonts w:cs="Arial"/>
              </w:rPr>
              <w:t>.</w:t>
            </w:r>
            <w:r w:rsidRPr="007215D5">
              <w:rPr>
                <w:rFonts w:cs="Arial"/>
              </w:rPr>
              <w:t xml:space="preserve"> 5</w:t>
            </w:r>
          </w:p>
          <w:p w14:paraId="65B8D726" w14:textId="77777777" w:rsidR="007215D5" w:rsidRPr="007215D5" w:rsidRDefault="007215D5" w:rsidP="007215D5">
            <w:pPr>
              <w:tabs>
                <w:tab w:val="right" w:pos="9270"/>
              </w:tabs>
              <w:spacing w:before="100" w:beforeAutospacing="1" w:after="100" w:afterAutospacing="1"/>
              <w:rPr>
                <w:rFonts w:cs="Arial"/>
                <w:b/>
                <w:bCs/>
              </w:rPr>
            </w:pPr>
            <w:r w:rsidRPr="007215D5">
              <w:rPr>
                <w:rFonts w:cs="Arial"/>
                <w:b/>
                <w:bCs/>
              </w:rPr>
              <w:t xml:space="preserve">Financial Rights —     </w:t>
            </w:r>
          </w:p>
          <w:p w14:paraId="7F22BB9F" w14:textId="77777777" w:rsidR="007215D5" w:rsidRPr="007215D5" w:rsidRDefault="007215D5" w:rsidP="007215D5">
            <w:pPr>
              <w:tabs>
                <w:tab w:val="right" w:pos="9270"/>
              </w:tabs>
              <w:spacing w:before="100" w:beforeAutospacing="1" w:after="100" w:afterAutospacing="1"/>
              <w:rPr>
                <w:rFonts w:cs="Arial"/>
              </w:rPr>
            </w:pPr>
            <w:r w:rsidRPr="007215D5">
              <w:rPr>
                <w:rFonts w:cs="Arial"/>
                <w:b/>
                <w:bCs/>
              </w:rPr>
              <w:t xml:space="preserve"> </w:t>
            </w:r>
            <w:r w:rsidRPr="007215D5">
              <w:rPr>
                <w:rFonts w:cs="Arial"/>
              </w:rPr>
              <w:t>Pp 201-217</w:t>
            </w:r>
          </w:p>
          <w:p w14:paraId="74417AC6" w14:textId="18A83968" w:rsidR="00E00A86" w:rsidRPr="00903DDA" w:rsidRDefault="00E00A86" w:rsidP="00E00A86">
            <w:pPr>
              <w:tabs>
                <w:tab w:val="right" w:pos="9270"/>
              </w:tabs>
              <w:spacing w:before="100" w:beforeAutospacing="1" w:after="100" w:afterAutospacing="1"/>
              <w:rPr>
                <w:rFonts w:cs="Arial"/>
              </w:rPr>
            </w:pPr>
          </w:p>
        </w:tc>
      </w:tr>
      <w:tr w:rsidR="007215D5" w:rsidRPr="00903DDA" w14:paraId="6DB55A3C" w14:textId="77777777" w:rsidTr="00684246">
        <w:tc>
          <w:tcPr>
            <w:tcW w:w="2178" w:type="dxa"/>
          </w:tcPr>
          <w:p w14:paraId="7247BF19" w14:textId="77777777" w:rsidR="007215D5" w:rsidRPr="00F73D09" w:rsidRDefault="007215D5" w:rsidP="007215D5">
            <w:pPr>
              <w:tabs>
                <w:tab w:val="right" w:pos="9270"/>
              </w:tabs>
              <w:spacing w:before="100" w:beforeAutospacing="1" w:after="100" w:afterAutospacing="1"/>
              <w:rPr>
                <w:rFonts w:cs="Arial"/>
              </w:rPr>
            </w:pPr>
            <w:r w:rsidRPr="00F73D09">
              <w:rPr>
                <w:rFonts w:cs="Arial"/>
              </w:rPr>
              <w:t>7</w:t>
            </w:r>
          </w:p>
          <w:p w14:paraId="1A21897E" w14:textId="719E37BD" w:rsidR="007215D5" w:rsidRDefault="007215D5" w:rsidP="007215D5">
            <w:pPr>
              <w:tabs>
                <w:tab w:val="right" w:pos="9270"/>
              </w:tabs>
              <w:spacing w:before="100" w:beforeAutospacing="1" w:after="100" w:afterAutospacing="1"/>
              <w:rPr>
                <w:rFonts w:cs="Arial"/>
                <w:sz w:val="28"/>
              </w:rPr>
            </w:pPr>
            <w:r>
              <w:rPr>
                <w:rFonts w:cs="Arial"/>
                <w:sz w:val="28"/>
              </w:rPr>
              <w:t>Feb. 2</w:t>
            </w:r>
            <w:r w:rsidR="00073E24">
              <w:rPr>
                <w:rFonts w:cs="Arial"/>
                <w:sz w:val="28"/>
              </w:rPr>
              <w:t>4, 26</w:t>
            </w:r>
          </w:p>
          <w:p w14:paraId="1DBFD4C9" w14:textId="04B748D3" w:rsidR="007215D5" w:rsidRPr="00FC7F19" w:rsidRDefault="007215D5" w:rsidP="007215D5">
            <w:pPr>
              <w:tabs>
                <w:tab w:val="right" w:pos="9270"/>
              </w:tabs>
              <w:spacing w:before="100" w:beforeAutospacing="1" w:after="100" w:afterAutospacing="1"/>
              <w:rPr>
                <w:rFonts w:cs="Arial"/>
                <w:i/>
                <w:iCs/>
              </w:rPr>
            </w:pPr>
          </w:p>
        </w:tc>
        <w:tc>
          <w:tcPr>
            <w:tcW w:w="3420" w:type="dxa"/>
          </w:tcPr>
          <w:p w14:paraId="14EE0D35" w14:textId="13F4CD7A" w:rsidR="007215D5" w:rsidRPr="002F4724" w:rsidRDefault="007215D5" w:rsidP="007215D5">
            <w:pPr>
              <w:tabs>
                <w:tab w:val="right" w:pos="9270"/>
              </w:tabs>
              <w:spacing w:before="100" w:beforeAutospacing="1" w:after="100" w:afterAutospacing="1"/>
              <w:rPr>
                <w:rFonts w:cs="Arial"/>
              </w:rPr>
            </w:pPr>
            <w:r w:rsidRPr="002F4724">
              <w:rPr>
                <w:rFonts w:cs="Arial"/>
              </w:rPr>
              <w:t>Ribstein Chap</w:t>
            </w:r>
            <w:r w:rsidR="00E624F4">
              <w:rPr>
                <w:rFonts w:cs="Arial"/>
              </w:rPr>
              <w:t>.</w:t>
            </w:r>
            <w:r w:rsidRPr="002F4724">
              <w:rPr>
                <w:rFonts w:cs="Arial"/>
              </w:rPr>
              <w:t xml:space="preserve"> 5</w:t>
            </w:r>
          </w:p>
          <w:p w14:paraId="0B7D6D2B" w14:textId="77777777" w:rsidR="007215D5" w:rsidRPr="007215D5" w:rsidRDefault="007215D5" w:rsidP="007215D5">
            <w:pPr>
              <w:tabs>
                <w:tab w:val="right" w:pos="9270"/>
              </w:tabs>
              <w:spacing w:before="100" w:beforeAutospacing="1" w:after="100" w:afterAutospacing="1"/>
              <w:rPr>
                <w:rFonts w:cs="Arial"/>
              </w:rPr>
            </w:pPr>
            <w:r w:rsidRPr="007215D5">
              <w:rPr>
                <w:rFonts w:cs="Arial"/>
                <w:b/>
                <w:bCs/>
              </w:rPr>
              <w:t>Financial Rights —</w:t>
            </w:r>
            <w:r w:rsidRPr="007215D5">
              <w:rPr>
                <w:rFonts w:cs="Arial"/>
              </w:rPr>
              <w:t xml:space="preserve"> (Continued)    </w:t>
            </w:r>
          </w:p>
          <w:p w14:paraId="7FBE8C7B" w14:textId="65D1C5F6" w:rsidR="007215D5" w:rsidRPr="004A56CF" w:rsidRDefault="007215D5" w:rsidP="007215D5">
            <w:pPr>
              <w:tabs>
                <w:tab w:val="right" w:pos="9270"/>
              </w:tabs>
              <w:spacing w:before="100" w:beforeAutospacing="1" w:after="100" w:afterAutospacing="1"/>
              <w:rPr>
                <w:rFonts w:cs="Arial"/>
              </w:rPr>
            </w:pPr>
            <w:r w:rsidRPr="002F5EB2">
              <w:rPr>
                <w:rFonts w:cs="Arial"/>
              </w:rPr>
              <w:t xml:space="preserve">    Pp 224-237</w:t>
            </w:r>
          </w:p>
        </w:tc>
        <w:tc>
          <w:tcPr>
            <w:tcW w:w="4266" w:type="dxa"/>
          </w:tcPr>
          <w:p w14:paraId="6812BF53" w14:textId="5B7CE7A8" w:rsidR="007215D5" w:rsidRPr="007215D5" w:rsidRDefault="007215D5" w:rsidP="007215D5">
            <w:pPr>
              <w:tabs>
                <w:tab w:val="right" w:pos="9270"/>
              </w:tabs>
              <w:spacing w:before="100" w:beforeAutospacing="1" w:after="100" w:afterAutospacing="1"/>
              <w:rPr>
                <w:rFonts w:cs="Arial"/>
              </w:rPr>
            </w:pPr>
            <w:r w:rsidRPr="007215D5">
              <w:rPr>
                <w:rFonts w:cs="Arial"/>
              </w:rPr>
              <w:t>Ribstein Chap</w:t>
            </w:r>
            <w:r w:rsidR="00E624F4">
              <w:rPr>
                <w:rFonts w:cs="Arial"/>
              </w:rPr>
              <w:t>.</w:t>
            </w:r>
            <w:r w:rsidRPr="007215D5">
              <w:rPr>
                <w:rFonts w:cs="Arial"/>
              </w:rPr>
              <w:t xml:space="preserve"> 6</w:t>
            </w:r>
          </w:p>
          <w:p w14:paraId="3242B8E8" w14:textId="77777777" w:rsidR="007215D5" w:rsidRPr="007215D5" w:rsidRDefault="007215D5" w:rsidP="007215D5">
            <w:pPr>
              <w:tabs>
                <w:tab w:val="right" w:pos="9270"/>
              </w:tabs>
              <w:spacing w:before="100" w:beforeAutospacing="1" w:after="100" w:afterAutospacing="1"/>
              <w:rPr>
                <w:rFonts w:cs="Arial"/>
                <w:b/>
                <w:bCs/>
              </w:rPr>
            </w:pPr>
            <w:r w:rsidRPr="007215D5">
              <w:rPr>
                <w:rFonts w:cs="Arial"/>
                <w:b/>
                <w:bCs/>
              </w:rPr>
              <w:t>Vicarious and Limited Liability in Partnership and Limited Partnership</w:t>
            </w:r>
          </w:p>
          <w:p w14:paraId="44BC6962" w14:textId="77777777" w:rsidR="007215D5" w:rsidRPr="007215D5" w:rsidRDefault="007215D5" w:rsidP="007215D5">
            <w:pPr>
              <w:tabs>
                <w:tab w:val="right" w:pos="9270"/>
              </w:tabs>
              <w:spacing w:before="100" w:beforeAutospacing="1" w:after="100" w:afterAutospacing="1"/>
              <w:rPr>
                <w:rFonts w:cs="Arial"/>
              </w:rPr>
            </w:pPr>
            <w:r w:rsidRPr="007215D5">
              <w:rPr>
                <w:rFonts w:cs="Arial"/>
              </w:rPr>
              <w:t>Pp 239-250</w:t>
            </w:r>
          </w:p>
          <w:p w14:paraId="2F1C59FF" w14:textId="00714A3C" w:rsidR="007215D5" w:rsidRPr="002F5EB2" w:rsidRDefault="007215D5" w:rsidP="007215D5">
            <w:pPr>
              <w:tabs>
                <w:tab w:val="right" w:pos="9270"/>
              </w:tabs>
              <w:spacing w:before="100" w:beforeAutospacing="1" w:after="100" w:afterAutospacing="1"/>
              <w:rPr>
                <w:rFonts w:cs="Arial"/>
              </w:rPr>
            </w:pPr>
          </w:p>
        </w:tc>
      </w:tr>
      <w:tr w:rsidR="007215D5" w:rsidRPr="00903DDA" w14:paraId="12E581F0" w14:textId="77777777" w:rsidTr="00684246">
        <w:tc>
          <w:tcPr>
            <w:tcW w:w="2178" w:type="dxa"/>
          </w:tcPr>
          <w:p w14:paraId="61539E64" w14:textId="77777777" w:rsidR="007215D5" w:rsidRPr="00AE5843" w:rsidRDefault="007215D5" w:rsidP="007215D5">
            <w:pPr>
              <w:tabs>
                <w:tab w:val="right" w:pos="9270"/>
              </w:tabs>
              <w:spacing w:before="100" w:beforeAutospacing="1" w:after="100" w:afterAutospacing="1"/>
              <w:rPr>
                <w:rFonts w:cs="Arial"/>
                <w:sz w:val="28"/>
              </w:rPr>
            </w:pPr>
            <w:r w:rsidRPr="00AE5843">
              <w:rPr>
                <w:rFonts w:cs="Arial"/>
                <w:sz w:val="28"/>
              </w:rPr>
              <w:t>8</w:t>
            </w:r>
          </w:p>
          <w:p w14:paraId="7A47F2E1" w14:textId="1ED5DCC2" w:rsidR="007215D5" w:rsidRDefault="007215D5" w:rsidP="007215D5">
            <w:pPr>
              <w:tabs>
                <w:tab w:val="right" w:pos="9270"/>
              </w:tabs>
              <w:spacing w:before="100" w:beforeAutospacing="1" w:after="100" w:afterAutospacing="1"/>
              <w:rPr>
                <w:rFonts w:cs="Arial"/>
                <w:sz w:val="28"/>
              </w:rPr>
            </w:pPr>
            <w:r>
              <w:rPr>
                <w:rFonts w:cs="Arial"/>
                <w:sz w:val="28"/>
              </w:rPr>
              <w:t xml:space="preserve">Mar. </w:t>
            </w:r>
            <w:r w:rsidR="00073E24">
              <w:rPr>
                <w:rFonts w:cs="Arial"/>
                <w:sz w:val="28"/>
              </w:rPr>
              <w:t>3, 5</w:t>
            </w:r>
          </w:p>
          <w:p w14:paraId="1ED68892" w14:textId="06716B72" w:rsidR="007215D5" w:rsidRPr="00FC7F19" w:rsidRDefault="007215D5" w:rsidP="007215D5">
            <w:pPr>
              <w:tabs>
                <w:tab w:val="right" w:pos="9270"/>
              </w:tabs>
              <w:spacing w:before="100" w:beforeAutospacing="1" w:after="100" w:afterAutospacing="1"/>
              <w:rPr>
                <w:rFonts w:cs="Arial"/>
                <w:i/>
                <w:iCs/>
                <w:highlight w:val="yellow"/>
              </w:rPr>
            </w:pPr>
          </w:p>
        </w:tc>
        <w:tc>
          <w:tcPr>
            <w:tcW w:w="3420" w:type="dxa"/>
          </w:tcPr>
          <w:p w14:paraId="4069778C" w14:textId="1B2B9588" w:rsidR="007215D5" w:rsidRPr="00B56141" w:rsidRDefault="007215D5" w:rsidP="007215D5">
            <w:pPr>
              <w:tabs>
                <w:tab w:val="right" w:pos="9270"/>
              </w:tabs>
              <w:spacing w:before="100" w:beforeAutospacing="1" w:after="100" w:afterAutospacing="1"/>
              <w:rPr>
                <w:rFonts w:cs="Arial"/>
              </w:rPr>
            </w:pPr>
            <w:r w:rsidRPr="00B56141">
              <w:rPr>
                <w:rFonts w:cs="Arial"/>
              </w:rPr>
              <w:t>Ribstein Chap</w:t>
            </w:r>
            <w:r w:rsidR="00E624F4">
              <w:rPr>
                <w:rFonts w:cs="Arial"/>
              </w:rPr>
              <w:t>.</w:t>
            </w:r>
            <w:r w:rsidRPr="00B56141">
              <w:rPr>
                <w:rFonts w:cs="Arial"/>
              </w:rPr>
              <w:t xml:space="preserve"> 6</w:t>
            </w:r>
          </w:p>
          <w:p w14:paraId="291C1E76" w14:textId="77777777" w:rsidR="007215D5" w:rsidRPr="00B56141" w:rsidRDefault="007215D5" w:rsidP="007215D5">
            <w:pPr>
              <w:tabs>
                <w:tab w:val="right" w:pos="9270"/>
              </w:tabs>
              <w:spacing w:before="100" w:beforeAutospacing="1" w:after="100" w:afterAutospacing="1"/>
              <w:rPr>
                <w:rFonts w:cs="Arial"/>
                <w:b/>
                <w:bCs/>
              </w:rPr>
            </w:pPr>
            <w:r w:rsidRPr="00B56141">
              <w:rPr>
                <w:rFonts w:cs="Arial"/>
                <w:b/>
                <w:bCs/>
              </w:rPr>
              <w:t>Vicarious and Limited Liability in Limited Partnership</w:t>
            </w:r>
          </w:p>
          <w:p w14:paraId="2BD14AFC" w14:textId="36C95E39" w:rsidR="007215D5" w:rsidRPr="0080638E" w:rsidRDefault="007215D5" w:rsidP="007215D5">
            <w:pPr>
              <w:tabs>
                <w:tab w:val="right" w:pos="9270"/>
              </w:tabs>
              <w:spacing w:before="100" w:beforeAutospacing="1" w:after="100" w:afterAutospacing="1"/>
              <w:rPr>
                <w:rFonts w:cs="Arial"/>
              </w:rPr>
            </w:pPr>
            <w:r w:rsidRPr="00B56141">
              <w:rPr>
                <w:rFonts w:cs="Arial"/>
              </w:rPr>
              <w:t>Pp 250-264</w:t>
            </w:r>
          </w:p>
        </w:tc>
        <w:tc>
          <w:tcPr>
            <w:tcW w:w="4266" w:type="dxa"/>
          </w:tcPr>
          <w:p w14:paraId="766B5225" w14:textId="003B2B1F" w:rsidR="007215D5" w:rsidRPr="007215D5" w:rsidRDefault="007215D5" w:rsidP="007215D5">
            <w:pPr>
              <w:tabs>
                <w:tab w:val="right" w:pos="9270"/>
              </w:tabs>
              <w:spacing w:before="100" w:beforeAutospacing="1" w:after="100" w:afterAutospacing="1"/>
              <w:rPr>
                <w:rFonts w:cs="Arial"/>
              </w:rPr>
            </w:pPr>
            <w:r w:rsidRPr="007215D5">
              <w:rPr>
                <w:rFonts w:cs="Arial"/>
              </w:rPr>
              <w:t>Ribstein Chap</w:t>
            </w:r>
            <w:r w:rsidR="00E624F4">
              <w:rPr>
                <w:rFonts w:cs="Arial"/>
              </w:rPr>
              <w:t>.</w:t>
            </w:r>
            <w:r w:rsidRPr="007215D5">
              <w:rPr>
                <w:rFonts w:cs="Arial"/>
              </w:rPr>
              <w:t xml:space="preserve"> 6</w:t>
            </w:r>
          </w:p>
          <w:p w14:paraId="0E3B3A26" w14:textId="77777777" w:rsidR="007215D5" w:rsidRPr="007215D5" w:rsidRDefault="007215D5" w:rsidP="007215D5">
            <w:pPr>
              <w:tabs>
                <w:tab w:val="right" w:pos="9270"/>
              </w:tabs>
              <w:spacing w:before="100" w:beforeAutospacing="1" w:after="100" w:afterAutospacing="1"/>
              <w:rPr>
                <w:rFonts w:cs="Arial"/>
                <w:b/>
                <w:bCs/>
              </w:rPr>
            </w:pPr>
            <w:r w:rsidRPr="007215D5">
              <w:rPr>
                <w:rFonts w:cs="Arial"/>
                <w:b/>
                <w:bCs/>
              </w:rPr>
              <w:t>Limited Liability in LLCs/Guarantees by Owners</w:t>
            </w:r>
          </w:p>
          <w:p w14:paraId="11327C14" w14:textId="77777777" w:rsidR="007215D5" w:rsidRPr="007215D5" w:rsidRDefault="007215D5" w:rsidP="007215D5">
            <w:pPr>
              <w:tabs>
                <w:tab w:val="right" w:pos="9270"/>
              </w:tabs>
              <w:spacing w:before="100" w:beforeAutospacing="1" w:after="100" w:afterAutospacing="1"/>
              <w:rPr>
                <w:rFonts w:cs="Arial"/>
              </w:rPr>
            </w:pPr>
            <w:r w:rsidRPr="007215D5">
              <w:rPr>
                <w:rFonts w:cs="Arial"/>
              </w:rPr>
              <w:t>Pp 265-279</w:t>
            </w:r>
          </w:p>
          <w:p w14:paraId="41B9E07A" w14:textId="64F890B2" w:rsidR="007215D5" w:rsidRPr="00903DDA" w:rsidRDefault="007215D5" w:rsidP="007215D5">
            <w:pPr>
              <w:tabs>
                <w:tab w:val="right" w:pos="9270"/>
              </w:tabs>
              <w:spacing w:before="100" w:beforeAutospacing="1" w:after="100" w:afterAutospacing="1"/>
              <w:rPr>
                <w:rFonts w:cs="Arial"/>
              </w:rPr>
            </w:pPr>
          </w:p>
        </w:tc>
      </w:tr>
      <w:tr w:rsidR="007215D5" w:rsidRPr="00903DDA" w14:paraId="461E3B98" w14:textId="77777777" w:rsidTr="00684246">
        <w:tc>
          <w:tcPr>
            <w:tcW w:w="2178" w:type="dxa"/>
          </w:tcPr>
          <w:p w14:paraId="3BE3C665" w14:textId="7CE4D24B" w:rsidR="007215D5" w:rsidRPr="00073E24" w:rsidRDefault="007215D5" w:rsidP="007215D5">
            <w:pPr>
              <w:tabs>
                <w:tab w:val="right" w:pos="9270"/>
              </w:tabs>
              <w:spacing w:before="100" w:beforeAutospacing="1" w:after="100" w:afterAutospacing="1"/>
              <w:rPr>
                <w:rFonts w:cs="Arial"/>
                <w:b/>
                <w:bCs/>
                <w:color w:val="000000"/>
                <w:sz w:val="28"/>
              </w:rPr>
            </w:pPr>
            <w:r w:rsidRPr="00073E24">
              <w:rPr>
                <w:rFonts w:cs="Arial"/>
                <w:b/>
                <w:bCs/>
                <w:color w:val="000000"/>
                <w:sz w:val="28"/>
              </w:rPr>
              <w:t>9</w:t>
            </w:r>
          </w:p>
          <w:p w14:paraId="2C3EDDCB" w14:textId="4A719E44" w:rsidR="007215D5" w:rsidRPr="00FC7F19" w:rsidRDefault="007215D5" w:rsidP="007215D5">
            <w:pPr>
              <w:tabs>
                <w:tab w:val="right" w:pos="9270"/>
              </w:tabs>
              <w:spacing w:before="100" w:beforeAutospacing="1" w:after="100" w:afterAutospacing="1"/>
              <w:rPr>
                <w:rFonts w:cs="Arial"/>
                <w:i/>
                <w:iCs/>
                <w:color w:val="000000"/>
              </w:rPr>
            </w:pPr>
            <w:r w:rsidRPr="00073E24">
              <w:rPr>
                <w:rFonts w:cs="Arial"/>
                <w:b/>
                <w:bCs/>
                <w:color w:val="000000"/>
                <w:sz w:val="28"/>
              </w:rPr>
              <w:t>Mar. 1</w:t>
            </w:r>
            <w:r w:rsidR="00073E24" w:rsidRPr="00073E24">
              <w:rPr>
                <w:rFonts w:cs="Arial"/>
                <w:b/>
                <w:bCs/>
                <w:color w:val="000000"/>
                <w:sz w:val="28"/>
              </w:rPr>
              <w:t>0</w:t>
            </w:r>
            <w:r w:rsidRPr="00073E24">
              <w:rPr>
                <w:rFonts w:cs="Arial"/>
                <w:b/>
                <w:bCs/>
                <w:color w:val="000000"/>
                <w:sz w:val="28"/>
              </w:rPr>
              <w:t>, 1</w:t>
            </w:r>
            <w:r w:rsidR="00073E24" w:rsidRPr="00073E24">
              <w:rPr>
                <w:rFonts w:cs="Arial"/>
                <w:b/>
                <w:bCs/>
                <w:color w:val="000000"/>
                <w:sz w:val="28"/>
              </w:rPr>
              <w:t>2</w:t>
            </w:r>
          </w:p>
        </w:tc>
        <w:tc>
          <w:tcPr>
            <w:tcW w:w="3420" w:type="dxa"/>
          </w:tcPr>
          <w:p w14:paraId="229508A3" w14:textId="23BA4151" w:rsidR="007215D5" w:rsidRDefault="007215D5" w:rsidP="007215D5">
            <w:pPr>
              <w:tabs>
                <w:tab w:val="right" w:pos="9270"/>
              </w:tabs>
              <w:spacing w:before="100" w:beforeAutospacing="1" w:after="100" w:afterAutospacing="1"/>
              <w:rPr>
                <w:rFonts w:cs="Arial"/>
                <w:color w:val="000000"/>
              </w:rPr>
            </w:pPr>
            <w:r>
              <w:rPr>
                <w:rFonts w:cs="Arial"/>
                <w:color w:val="000000"/>
              </w:rPr>
              <w:t>SPRING BREAK</w:t>
            </w:r>
          </w:p>
          <w:p w14:paraId="23689C48" w14:textId="77777777" w:rsidR="007215D5" w:rsidRDefault="007215D5" w:rsidP="007215D5">
            <w:pPr>
              <w:tabs>
                <w:tab w:val="right" w:pos="9270"/>
              </w:tabs>
              <w:spacing w:before="100" w:beforeAutospacing="1" w:after="100" w:afterAutospacing="1"/>
              <w:rPr>
                <w:rFonts w:cs="Arial"/>
                <w:color w:val="000000"/>
              </w:rPr>
            </w:pPr>
          </w:p>
          <w:p w14:paraId="6F16C83D" w14:textId="72058FF0" w:rsidR="007215D5" w:rsidRPr="00F43B32" w:rsidRDefault="007215D5" w:rsidP="007215D5">
            <w:pPr>
              <w:tabs>
                <w:tab w:val="right" w:pos="9270"/>
              </w:tabs>
              <w:spacing w:before="100" w:beforeAutospacing="1" w:after="100" w:afterAutospacing="1"/>
              <w:rPr>
                <w:rFonts w:cs="Arial"/>
                <w:color w:val="000000"/>
              </w:rPr>
            </w:pPr>
          </w:p>
        </w:tc>
        <w:tc>
          <w:tcPr>
            <w:tcW w:w="4266" w:type="dxa"/>
          </w:tcPr>
          <w:p w14:paraId="5D7E2705" w14:textId="3865DBD1" w:rsidR="007215D5" w:rsidRDefault="007215D5" w:rsidP="007215D5">
            <w:pPr>
              <w:tabs>
                <w:tab w:val="right" w:pos="9270"/>
              </w:tabs>
              <w:spacing w:before="100" w:beforeAutospacing="1" w:after="100" w:afterAutospacing="1"/>
              <w:ind w:left="9270" w:hanging="9270"/>
              <w:rPr>
                <w:rFonts w:cs="Arial"/>
                <w:color w:val="000000"/>
              </w:rPr>
            </w:pPr>
            <w:r>
              <w:rPr>
                <w:rFonts w:cs="Arial"/>
                <w:color w:val="000000"/>
              </w:rPr>
              <w:t>SPRING BREAK</w:t>
            </w:r>
          </w:p>
          <w:p w14:paraId="19591F0C" w14:textId="77777777" w:rsidR="007215D5" w:rsidRDefault="007215D5" w:rsidP="007215D5">
            <w:pPr>
              <w:tabs>
                <w:tab w:val="right" w:pos="9270"/>
              </w:tabs>
              <w:spacing w:before="100" w:beforeAutospacing="1" w:after="100" w:afterAutospacing="1"/>
              <w:rPr>
                <w:rFonts w:cs="Arial"/>
                <w:color w:val="000000"/>
              </w:rPr>
            </w:pPr>
          </w:p>
          <w:p w14:paraId="67D3DEFB" w14:textId="50EDE426" w:rsidR="007215D5" w:rsidRPr="0009622C" w:rsidRDefault="007215D5" w:rsidP="007215D5">
            <w:pPr>
              <w:tabs>
                <w:tab w:val="right" w:pos="9270"/>
              </w:tabs>
              <w:spacing w:before="100" w:beforeAutospacing="1" w:after="100" w:afterAutospacing="1"/>
              <w:rPr>
                <w:rFonts w:cs="Arial"/>
                <w:color w:val="000000"/>
              </w:rPr>
            </w:pPr>
          </w:p>
        </w:tc>
      </w:tr>
      <w:tr w:rsidR="007215D5" w:rsidRPr="00903DDA" w14:paraId="58516DD6" w14:textId="77777777" w:rsidTr="00684246">
        <w:tc>
          <w:tcPr>
            <w:tcW w:w="2178" w:type="dxa"/>
          </w:tcPr>
          <w:p w14:paraId="0E36D9D9" w14:textId="77777777" w:rsidR="007215D5" w:rsidRDefault="007215D5" w:rsidP="007215D5">
            <w:pPr>
              <w:tabs>
                <w:tab w:val="right" w:pos="9270"/>
              </w:tabs>
              <w:spacing w:before="100" w:beforeAutospacing="1" w:after="100" w:afterAutospacing="1"/>
              <w:rPr>
                <w:rFonts w:cs="Arial"/>
                <w:color w:val="000000"/>
                <w:sz w:val="28"/>
              </w:rPr>
            </w:pPr>
            <w:r>
              <w:rPr>
                <w:rFonts w:cs="Arial"/>
                <w:color w:val="000000"/>
                <w:sz w:val="28"/>
              </w:rPr>
              <w:t xml:space="preserve">10 </w:t>
            </w:r>
          </w:p>
          <w:p w14:paraId="52323C6C" w14:textId="28077B81" w:rsidR="007215D5" w:rsidRDefault="007215D5" w:rsidP="007215D5">
            <w:pPr>
              <w:tabs>
                <w:tab w:val="right" w:pos="9270"/>
              </w:tabs>
              <w:spacing w:before="100" w:beforeAutospacing="1" w:after="100" w:afterAutospacing="1"/>
              <w:rPr>
                <w:rFonts w:cs="Arial"/>
                <w:color w:val="000000"/>
                <w:sz w:val="28"/>
              </w:rPr>
            </w:pPr>
            <w:r>
              <w:rPr>
                <w:rFonts w:cs="Arial"/>
                <w:color w:val="000000"/>
                <w:sz w:val="28"/>
              </w:rPr>
              <w:t>Mar. 1</w:t>
            </w:r>
            <w:r w:rsidR="00073E24">
              <w:rPr>
                <w:rFonts w:cs="Arial"/>
                <w:color w:val="000000"/>
                <w:sz w:val="28"/>
              </w:rPr>
              <w:t>7, 19</w:t>
            </w:r>
          </w:p>
          <w:p w14:paraId="3AA413EB" w14:textId="42632A7D" w:rsidR="007215D5" w:rsidRPr="00903DDA" w:rsidRDefault="007215D5" w:rsidP="007215D5">
            <w:pPr>
              <w:tabs>
                <w:tab w:val="right" w:pos="9270"/>
              </w:tabs>
              <w:spacing w:before="100" w:beforeAutospacing="1" w:after="100" w:afterAutospacing="1"/>
              <w:rPr>
                <w:rFonts w:cs="Arial"/>
                <w:color w:val="000000"/>
                <w:sz w:val="28"/>
              </w:rPr>
            </w:pPr>
          </w:p>
        </w:tc>
        <w:tc>
          <w:tcPr>
            <w:tcW w:w="3420" w:type="dxa"/>
          </w:tcPr>
          <w:p w14:paraId="51566DA8" w14:textId="1973EF41" w:rsidR="007215D5" w:rsidRPr="007215D5" w:rsidRDefault="007215D5" w:rsidP="007215D5">
            <w:pPr>
              <w:tabs>
                <w:tab w:val="right" w:pos="9270"/>
              </w:tabs>
              <w:spacing w:before="100" w:beforeAutospacing="1" w:after="100" w:afterAutospacing="1"/>
              <w:rPr>
                <w:rFonts w:cs="Arial"/>
                <w:color w:val="000000"/>
                <w:sz w:val="28"/>
                <w:szCs w:val="28"/>
              </w:rPr>
            </w:pPr>
            <w:r w:rsidRPr="007215D5">
              <w:rPr>
                <w:rFonts w:cs="Arial"/>
                <w:color w:val="000000"/>
                <w:sz w:val="28"/>
                <w:szCs w:val="28"/>
              </w:rPr>
              <w:t>Ribstein Chap</w:t>
            </w:r>
            <w:r w:rsidR="00E624F4">
              <w:rPr>
                <w:rFonts w:cs="Arial"/>
                <w:color w:val="000000"/>
                <w:sz w:val="28"/>
                <w:szCs w:val="28"/>
              </w:rPr>
              <w:t>.</w:t>
            </w:r>
            <w:r w:rsidRPr="007215D5">
              <w:rPr>
                <w:rFonts w:cs="Arial"/>
                <w:color w:val="000000"/>
                <w:sz w:val="28"/>
                <w:szCs w:val="28"/>
              </w:rPr>
              <w:t xml:space="preserve"> 7</w:t>
            </w:r>
          </w:p>
          <w:p w14:paraId="7BB9966D" w14:textId="77777777" w:rsidR="007215D5" w:rsidRPr="007215D5" w:rsidRDefault="007215D5" w:rsidP="007215D5">
            <w:pPr>
              <w:tabs>
                <w:tab w:val="right" w:pos="9270"/>
              </w:tabs>
              <w:spacing w:before="100" w:beforeAutospacing="1" w:after="100" w:afterAutospacing="1"/>
              <w:rPr>
                <w:rFonts w:cs="Arial"/>
                <w:b/>
                <w:bCs/>
                <w:color w:val="000000"/>
              </w:rPr>
            </w:pPr>
            <w:r w:rsidRPr="007215D5">
              <w:rPr>
                <w:rFonts w:cs="Arial"/>
                <w:b/>
                <w:bCs/>
                <w:color w:val="000000"/>
              </w:rPr>
              <w:t>Ownership Transfer in Partnerships, Limited Partnerships, and LLCs</w:t>
            </w:r>
          </w:p>
          <w:p w14:paraId="439CFD4E" w14:textId="19CCCFFB" w:rsidR="007215D5" w:rsidRPr="00613328" w:rsidRDefault="007215D5" w:rsidP="007215D5">
            <w:pPr>
              <w:tabs>
                <w:tab w:val="right" w:pos="9270"/>
              </w:tabs>
              <w:spacing w:before="100" w:beforeAutospacing="1" w:after="100" w:afterAutospacing="1"/>
              <w:rPr>
                <w:rFonts w:cs="Arial"/>
                <w:color w:val="000000"/>
                <w:sz w:val="28"/>
                <w:szCs w:val="28"/>
              </w:rPr>
            </w:pPr>
            <w:r w:rsidRPr="007215D5">
              <w:rPr>
                <w:rFonts w:cs="Arial"/>
                <w:color w:val="000000"/>
              </w:rPr>
              <w:t>Pp 281-300</w:t>
            </w:r>
          </w:p>
        </w:tc>
        <w:tc>
          <w:tcPr>
            <w:tcW w:w="4266" w:type="dxa"/>
          </w:tcPr>
          <w:p w14:paraId="35F3424B" w14:textId="77777777" w:rsidR="007215D5" w:rsidRDefault="007215D5" w:rsidP="007215D5">
            <w:pPr>
              <w:tabs>
                <w:tab w:val="right" w:pos="9270"/>
              </w:tabs>
              <w:spacing w:before="100" w:beforeAutospacing="1" w:after="100" w:afterAutospacing="1"/>
              <w:rPr>
                <w:rFonts w:cs="Arial"/>
                <w:color w:val="000000"/>
              </w:rPr>
            </w:pPr>
          </w:p>
          <w:p w14:paraId="78AE787E" w14:textId="3AD91B26" w:rsidR="007215D5" w:rsidRPr="00E624F4" w:rsidRDefault="007215D5" w:rsidP="007215D5">
            <w:pPr>
              <w:tabs>
                <w:tab w:val="right" w:pos="9270"/>
              </w:tabs>
              <w:spacing w:before="100" w:beforeAutospacing="1" w:after="100" w:afterAutospacing="1"/>
              <w:rPr>
                <w:rFonts w:cs="Arial"/>
                <w:b/>
                <w:bCs/>
                <w:color w:val="000000"/>
              </w:rPr>
            </w:pPr>
            <w:r w:rsidRPr="00E624F4">
              <w:rPr>
                <w:rFonts w:cs="Arial"/>
                <w:b/>
                <w:bCs/>
                <w:color w:val="000000"/>
              </w:rPr>
              <w:t>IN-CLASS PROBLEM 2</w:t>
            </w:r>
          </w:p>
        </w:tc>
      </w:tr>
      <w:tr w:rsidR="007215D5" w:rsidRPr="00903DDA" w14:paraId="35AD4AC2" w14:textId="77777777" w:rsidTr="00684246">
        <w:tc>
          <w:tcPr>
            <w:tcW w:w="2178" w:type="dxa"/>
          </w:tcPr>
          <w:p w14:paraId="10E10C17" w14:textId="7A9D8BA7" w:rsidR="007215D5" w:rsidRPr="00903DDA" w:rsidRDefault="007215D5" w:rsidP="007215D5">
            <w:pPr>
              <w:tabs>
                <w:tab w:val="right" w:pos="9270"/>
              </w:tabs>
              <w:spacing w:before="100" w:beforeAutospacing="1" w:after="100" w:afterAutospacing="1"/>
              <w:rPr>
                <w:rFonts w:cs="Arial"/>
                <w:color w:val="000000"/>
                <w:sz w:val="28"/>
              </w:rPr>
            </w:pPr>
            <w:r w:rsidRPr="00903DDA">
              <w:rPr>
                <w:rFonts w:cs="Arial"/>
                <w:color w:val="000000"/>
                <w:sz w:val="28"/>
              </w:rPr>
              <w:t>1</w:t>
            </w:r>
            <w:r>
              <w:rPr>
                <w:rFonts w:cs="Arial"/>
                <w:color w:val="000000"/>
                <w:sz w:val="28"/>
              </w:rPr>
              <w:t>1</w:t>
            </w:r>
          </w:p>
          <w:p w14:paraId="015C4CFA" w14:textId="1597FCC8" w:rsidR="007215D5" w:rsidRDefault="007215D5" w:rsidP="007215D5">
            <w:pPr>
              <w:tabs>
                <w:tab w:val="right" w:pos="9270"/>
              </w:tabs>
              <w:spacing w:before="100" w:beforeAutospacing="1" w:after="100" w:afterAutospacing="1"/>
              <w:rPr>
                <w:rFonts w:cs="Arial"/>
                <w:color w:val="000000"/>
                <w:sz w:val="28"/>
              </w:rPr>
            </w:pPr>
            <w:r>
              <w:rPr>
                <w:rFonts w:cs="Arial"/>
                <w:color w:val="000000"/>
                <w:sz w:val="28"/>
              </w:rPr>
              <w:t>Mar. 2</w:t>
            </w:r>
            <w:r w:rsidR="00073E24">
              <w:rPr>
                <w:rFonts w:cs="Arial"/>
                <w:color w:val="000000"/>
                <w:sz w:val="28"/>
              </w:rPr>
              <w:t>4, 26</w:t>
            </w:r>
          </w:p>
          <w:p w14:paraId="31024F72" w14:textId="4833AF02" w:rsidR="007215D5" w:rsidRPr="00FC7F19" w:rsidRDefault="007215D5" w:rsidP="007215D5">
            <w:pPr>
              <w:tabs>
                <w:tab w:val="right" w:pos="9270"/>
              </w:tabs>
              <w:spacing w:before="100" w:beforeAutospacing="1" w:after="100" w:afterAutospacing="1"/>
              <w:rPr>
                <w:rFonts w:cs="Arial"/>
                <w:i/>
                <w:iCs/>
                <w:color w:val="000000"/>
              </w:rPr>
            </w:pPr>
          </w:p>
        </w:tc>
        <w:tc>
          <w:tcPr>
            <w:tcW w:w="3420" w:type="dxa"/>
          </w:tcPr>
          <w:p w14:paraId="5960DA53" w14:textId="30E05363" w:rsidR="007215D5" w:rsidRPr="007215D5" w:rsidRDefault="007215D5" w:rsidP="007215D5">
            <w:pPr>
              <w:tabs>
                <w:tab w:val="right" w:pos="9270"/>
              </w:tabs>
              <w:spacing w:before="100" w:beforeAutospacing="1" w:after="100" w:afterAutospacing="1"/>
              <w:rPr>
                <w:rFonts w:cs="Arial"/>
                <w:color w:val="000000"/>
              </w:rPr>
            </w:pPr>
            <w:r w:rsidRPr="007215D5">
              <w:rPr>
                <w:rFonts w:cs="Arial"/>
                <w:color w:val="000000"/>
              </w:rPr>
              <w:t>Ribstein Chap</w:t>
            </w:r>
            <w:r w:rsidR="00E624F4">
              <w:rPr>
                <w:rFonts w:cs="Arial"/>
                <w:color w:val="000000"/>
              </w:rPr>
              <w:t>.</w:t>
            </w:r>
            <w:r w:rsidRPr="007215D5">
              <w:rPr>
                <w:rFonts w:cs="Arial"/>
                <w:color w:val="000000"/>
              </w:rPr>
              <w:t xml:space="preserve"> 7</w:t>
            </w:r>
          </w:p>
          <w:p w14:paraId="5478FFEE" w14:textId="77777777" w:rsidR="007215D5" w:rsidRPr="002F4724" w:rsidRDefault="007215D5" w:rsidP="007215D5">
            <w:pPr>
              <w:tabs>
                <w:tab w:val="right" w:pos="9270"/>
              </w:tabs>
              <w:spacing w:before="100" w:beforeAutospacing="1" w:after="100" w:afterAutospacing="1"/>
              <w:rPr>
                <w:rFonts w:cs="Arial"/>
                <w:b/>
                <w:bCs/>
                <w:color w:val="000000"/>
              </w:rPr>
            </w:pPr>
            <w:r w:rsidRPr="002F4724">
              <w:rPr>
                <w:rFonts w:cs="Arial"/>
                <w:b/>
                <w:bCs/>
                <w:color w:val="000000"/>
              </w:rPr>
              <w:t>Fiduciary Duties — Basic Concepts</w:t>
            </w:r>
          </w:p>
          <w:p w14:paraId="0188FCDB" w14:textId="40FF41FA" w:rsidR="007215D5" w:rsidRPr="00903DDA" w:rsidRDefault="007215D5" w:rsidP="007215D5">
            <w:pPr>
              <w:tabs>
                <w:tab w:val="right" w:pos="9270"/>
              </w:tabs>
              <w:spacing w:before="100" w:beforeAutospacing="1" w:after="100" w:afterAutospacing="1"/>
              <w:rPr>
                <w:rFonts w:cs="Arial"/>
                <w:color w:val="000000"/>
              </w:rPr>
            </w:pPr>
            <w:r w:rsidRPr="002F4724">
              <w:rPr>
                <w:rFonts w:cs="Arial"/>
                <w:color w:val="000000"/>
              </w:rPr>
              <w:t>Pp 321-346</w:t>
            </w:r>
          </w:p>
        </w:tc>
        <w:tc>
          <w:tcPr>
            <w:tcW w:w="4266" w:type="dxa"/>
          </w:tcPr>
          <w:p w14:paraId="103C6B6B" w14:textId="66565336" w:rsidR="007215D5" w:rsidRDefault="007215D5" w:rsidP="007215D5">
            <w:pPr>
              <w:tabs>
                <w:tab w:val="right" w:pos="9270"/>
              </w:tabs>
              <w:spacing w:before="100" w:beforeAutospacing="1" w:after="100" w:afterAutospacing="1"/>
              <w:rPr>
                <w:rFonts w:cs="Arial"/>
                <w:color w:val="000000"/>
              </w:rPr>
            </w:pPr>
            <w:r>
              <w:rPr>
                <w:rFonts w:cs="Arial"/>
                <w:color w:val="000000"/>
              </w:rPr>
              <w:t>Ribstein Chap</w:t>
            </w:r>
            <w:r w:rsidR="00E624F4">
              <w:rPr>
                <w:rFonts w:cs="Arial"/>
                <w:color w:val="000000"/>
              </w:rPr>
              <w:t>.</w:t>
            </w:r>
            <w:r>
              <w:rPr>
                <w:rFonts w:cs="Arial"/>
                <w:color w:val="000000"/>
              </w:rPr>
              <w:t xml:space="preserve"> 8</w:t>
            </w:r>
          </w:p>
          <w:p w14:paraId="78F1B049" w14:textId="77777777" w:rsidR="007215D5" w:rsidRPr="002F4724" w:rsidRDefault="007215D5" w:rsidP="007215D5">
            <w:pPr>
              <w:tabs>
                <w:tab w:val="right" w:pos="9270"/>
              </w:tabs>
              <w:spacing w:before="100" w:beforeAutospacing="1" w:after="100" w:afterAutospacing="1"/>
              <w:rPr>
                <w:rFonts w:cs="Arial"/>
                <w:b/>
                <w:bCs/>
                <w:color w:val="000000"/>
              </w:rPr>
            </w:pPr>
            <w:r w:rsidRPr="002F4724">
              <w:rPr>
                <w:rFonts w:cs="Arial"/>
                <w:b/>
                <w:bCs/>
                <w:color w:val="000000"/>
              </w:rPr>
              <w:t>Fiduciary Duties — Active Owners and Managers</w:t>
            </w:r>
          </w:p>
          <w:p w14:paraId="32E78182" w14:textId="77777777" w:rsidR="007215D5" w:rsidRDefault="007215D5" w:rsidP="007215D5">
            <w:pPr>
              <w:tabs>
                <w:tab w:val="right" w:pos="9270"/>
              </w:tabs>
              <w:spacing w:before="100" w:beforeAutospacing="1" w:after="100" w:afterAutospacing="1"/>
              <w:rPr>
                <w:rFonts w:cs="Arial"/>
                <w:color w:val="000000"/>
              </w:rPr>
            </w:pPr>
            <w:r w:rsidRPr="002F4724">
              <w:rPr>
                <w:rFonts w:cs="Arial"/>
                <w:color w:val="000000"/>
              </w:rPr>
              <w:t>Pp 346-377</w:t>
            </w:r>
          </w:p>
          <w:p w14:paraId="4C1DFE30" w14:textId="357FD73B" w:rsidR="007215D5" w:rsidRPr="00903DDA" w:rsidRDefault="007215D5" w:rsidP="007215D5">
            <w:pPr>
              <w:tabs>
                <w:tab w:val="right" w:pos="9270"/>
              </w:tabs>
              <w:spacing w:before="100" w:beforeAutospacing="1" w:after="100" w:afterAutospacing="1"/>
              <w:rPr>
                <w:rFonts w:cs="Arial"/>
                <w:color w:val="000000"/>
              </w:rPr>
            </w:pPr>
          </w:p>
        </w:tc>
      </w:tr>
      <w:tr w:rsidR="007215D5" w:rsidRPr="00903DDA" w14:paraId="2F5C0569" w14:textId="77777777" w:rsidTr="00684246">
        <w:tc>
          <w:tcPr>
            <w:tcW w:w="2178" w:type="dxa"/>
          </w:tcPr>
          <w:p w14:paraId="5419CDB7" w14:textId="08AE132F" w:rsidR="007215D5" w:rsidRPr="00F73D09" w:rsidRDefault="007215D5" w:rsidP="007215D5">
            <w:pPr>
              <w:tabs>
                <w:tab w:val="right" w:pos="9270"/>
              </w:tabs>
              <w:spacing w:before="100" w:beforeAutospacing="1" w:after="100" w:afterAutospacing="1"/>
              <w:rPr>
                <w:rFonts w:cs="Arial"/>
                <w:color w:val="000000"/>
              </w:rPr>
            </w:pPr>
            <w:r w:rsidRPr="00F73D09">
              <w:rPr>
                <w:rFonts w:cs="Arial"/>
                <w:color w:val="000000"/>
              </w:rPr>
              <w:t>1</w:t>
            </w:r>
            <w:r>
              <w:rPr>
                <w:rFonts w:cs="Arial"/>
                <w:color w:val="000000"/>
              </w:rPr>
              <w:t>2</w:t>
            </w:r>
          </w:p>
          <w:p w14:paraId="2E70CF94" w14:textId="1D3BC493" w:rsidR="007215D5" w:rsidRDefault="00073E24" w:rsidP="007215D5">
            <w:pPr>
              <w:tabs>
                <w:tab w:val="right" w:pos="9270"/>
              </w:tabs>
              <w:spacing w:before="100" w:beforeAutospacing="1" w:after="100" w:afterAutospacing="1"/>
              <w:rPr>
                <w:rFonts w:cs="Arial"/>
                <w:iCs/>
                <w:color w:val="000000"/>
                <w:sz w:val="28"/>
                <w:szCs w:val="28"/>
              </w:rPr>
            </w:pPr>
            <w:r>
              <w:rPr>
                <w:rFonts w:cs="Arial"/>
                <w:iCs/>
                <w:color w:val="000000"/>
                <w:sz w:val="28"/>
                <w:szCs w:val="28"/>
              </w:rPr>
              <w:lastRenderedPageBreak/>
              <w:t>Mar 31, Apr 2</w:t>
            </w:r>
          </w:p>
          <w:p w14:paraId="7CA50858" w14:textId="16EDD0ED" w:rsidR="007215D5" w:rsidRPr="00290047" w:rsidRDefault="007215D5" w:rsidP="007215D5">
            <w:pPr>
              <w:tabs>
                <w:tab w:val="right" w:pos="9270"/>
              </w:tabs>
              <w:spacing w:before="100" w:beforeAutospacing="1" w:after="100" w:afterAutospacing="1"/>
              <w:rPr>
                <w:rFonts w:cs="Arial"/>
                <w:iCs/>
                <w:color w:val="000000"/>
                <w:sz w:val="28"/>
                <w:szCs w:val="28"/>
              </w:rPr>
            </w:pPr>
          </w:p>
        </w:tc>
        <w:tc>
          <w:tcPr>
            <w:tcW w:w="3420" w:type="dxa"/>
          </w:tcPr>
          <w:p w14:paraId="07B1D4B9" w14:textId="091AE052" w:rsidR="007215D5" w:rsidRDefault="007215D5" w:rsidP="007215D5">
            <w:pPr>
              <w:tabs>
                <w:tab w:val="right" w:pos="9270"/>
              </w:tabs>
              <w:spacing w:before="100" w:beforeAutospacing="1" w:after="100" w:afterAutospacing="1"/>
              <w:rPr>
                <w:rFonts w:cs="Arial"/>
                <w:color w:val="000000"/>
              </w:rPr>
            </w:pPr>
            <w:r w:rsidRPr="0070040B">
              <w:rPr>
                <w:rFonts w:cs="Arial"/>
                <w:color w:val="000000"/>
              </w:rPr>
              <w:lastRenderedPageBreak/>
              <w:t>Ribstein Chap</w:t>
            </w:r>
            <w:r w:rsidR="00E624F4">
              <w:rPr>
                <w:rFonts w:cs="Arial"/>
                <w:color w:val="000000"/>
              </w:rPr>
              <w:t>.</w:t>
            </w:r>
            <w:r w:rsidRPr="0070040B">
              <w:rPr>
                <w:rFonts w:cs="Arial"/>
                <w:color w:val="000000"/>
              </w:rPr>
              <w:t xml:space="preserve"> 8</w:t>
            </w:r>
          </w:p>
          <w:p w14:paraId="4C3A7C12" w14:textId="77777777" w:rsidR="007215D5" w:rsidRPr="0070040B" w:rsidRDefault="007215D5" w:rsidP="007215D5">
            <w:pPr>
              <w:tabs>
                <w:tab w:val="right" w:pos="9270"/>
              </w:tabs>
              <w:spacing w:before="100" w:beforeAutospacing="1" w:after="100" w:afterAutospacing="1"/>
              <w:rPr>
                <w:rFonts w:cs="Arial"/>
                <w:b/>
                <w:bCs/>
                <w:color w:val="000000"/>
              </w:rPr>
            </w:pPr>
            <w:r w:rsidRPr="0070040B">
              <w:rPr>
                <w:rFonts w:cs="Arial"/>
                <w:b/>
                <w:bCs/>
                <w:color w:val="000000"/>
              </w:rPr>
              <w:lastRenderedPageBreak/>
              <w:t>Fiduciary Duties — Active Owners and Managers</w:t>
            </w:r>
          </w:p>
          <w:p w14:paraId="23E8A481" w14:textId="7AB6A796" w:rsidR="007215D5" w:rsidRPr="0070040B" w:rsidRDefault="007215D5" w:rsidP="007215D5">
            <w:pPr>
              <w:tabs>
                <w:tab w:val="right" w:pos="9270"/>
              </w:tabs>
              <w:spacing w:before="100" w:beforeAutospacing="1" w:after="100" w:afterAutospacing="1"/>
              <w:rPr>
                <w:rFonts w:cs="Arial"/>
                <w:color w:val="000000"/>
              </w:rPr>
            </w:pPr>
            <w:r w:rsidRPr="0070040B">
              <w:rPr>
                <w:rFonts w:cs="Arial"/>
                <w:color w:val="000000"/>
              </w:rPr>
              <w:t>(Continued</w:t>
            </w:r>
          </w:p>
        </w:tc>
        <w:tc>
          <w:tcPr>
            <w:tcW w:w="4266" w:type="dxa"/>
          </w:tcPr>
          <w:p w14:paraId="18D20E46" w14:textId="12B96515" w:rsidR="007215D5" w:rsidRDefault="007215D5" w:rsidP="007215D5">
            <w:pPr>
              <w:tabs>
                <w:tab w:val="right" w:pos="9270"/>
              </w:tabs>
              <w:spacing w:before="100" w:beforeAutospacing="1" w:after="100" w:afterAutospacing="1"/>
              <w:rPr>
                <w:rFonts w:cs="Arial"/>
                <w:color w:val="000000"/>
              </w:rPr>
            </w:pPr>
            <w:r>
              <w:rPr>
                <w:rFonts w:cs="Arial"/>
                <w:color w:val="000000"/>
              </w:rPr>
              <w:lastRenderedPageBreak/>
              <w:t>Ribstein Chap</w:t>
            </w:r>
            <w:r w:rsidR="00E624F4">
              <w:rPr>
                <w:rFonts w:cs="Arial"/>
                <w:color w:val="000000"/>
              </w:rPr>
              <w:t>.</w:t>
            </w:r>
            <w:r>
              <w:rPr>
                <w:rFonts w:cs="Arial"/>
                <w:color w:val="000000"/>
              </w:rPr>
              <w:t xml:space="preserve"> 8</w:t>
            </w:r>
          </w:p>
          <w:p w14:paraId="4D7A537E" w14:textId="77777777" w:rsidR="007215D5" w:rsidRPr="0070040B" w:rsidRDefault="007215D5" w:rsidP="007215D5">
            <w:pPr>
              <w:tabs>
                <w:tab w:val="right" w:pos="9270"/>
              </w:tabs>
              <w:spacing w:before="100" w:beforeAutospacing="1" w:after="100" w:afterAutospacing="1"/>
              <w:rPr>
                <w:rFonts w:cs="Arial"/>
                <w:b/>
                <w:bCs/>
                <w:color w:val="000000"/>
              </w:rPr>
            </w:pPr>
            <w:r w:rsidRPr="0070040B">
              <w:rPr>
                <w:rFonts w:cs="Arial"/>
                <w:b/>
                <w:bCs/>
                <w:color w:val="000000"/>
              </w:rPr>
              <w:lastRenderedPageBreak/>
              <w:t>Fiduciary Duties — Private Ordering</w:t>
            </w:r>
          </w:p>
          <w:p w14:paraId="09A8E4BE" w14:textId="68E1EE39" w:rsidR="007215D5" w:rsidRPr="0009622C" w:rsidRDefault="007215D5" w:rsidP="007215D5">
            <w:pPr>
              <w:tabs>
                <w:tab w:val="right" w:pos="9270"/>
              </w:tabs>
              <w:spacing w:before="100" w:beforeAutospacing="1" w:after="100" w:afterAutospacing="1"/>
              <w:rPr>
                <w:rFonts w:cs="Arial"/>
                <w:color w:val="000000"/>
              </w:rPr>
            </w:pPr>
            <w:r w:rsidRPr="0070040B">
              <w:rPr>
                <w:rFonts w:cs="Arial"/>
                <w:color w:val="000000"/>
              </w:rPr>
              <w:t>Pp 377-402</w:t>
            </w:r>
          </w:p>
        </w:tc>
      </w:tr>
      <w:tr w:rsidR="007215D5" w:rsidRPr="00903DDA" w14:paraId="2213C8A0" w14:textId="77777777" w:rsidTr="00684246">
        <w:tc>
          <w:tcPr>
            <w:tcW w:w="2178" w:type="dxa"/>
          </w:tcPr>
          <w:p w14:paraId="784847B3" w14:textId="5F13BC77" w:rsidR="007215D5" w:rsidRPr="00903DDA" w:rsidRDefault="007215D5" w:rsidP="007215D5">
            <w:pPr>
              <w:tabs>
                <w:tab w:val="right" w:pos="9270"/>
              </w:tabs>
              <w:spacing w:before="100" w:beforeAutospacing="1" w:after="100" w:afterAutospacing="1"/>
              <w:rPr>
                <w:rFonts w:cs="Arial"/>
                <w:sz w:val="28"/>
              </w:rPr>
            </w:pPr>
            <w:r w:rsidRPr="00903DDA">
              <w:rPr>
                <w:rFonts w:cs="Arial"/>
                <w:sz w:val="28"/>
              </w:rPr>
              <w:lastRenderedPageBreak/>
              <w:t>1</w:t>
            </w:r>
            <w:r>
              <w:rPr>
                <w:rFonts w:cs="Arial"/>
                <w:sz w:val="28"/>
              </w:rPr>
              <w:t>3</w:t>
            </w:r>
          </w:p>
          <w:p w14:paraId="3B0738AD" w14:textId="052F477B" w:rsidR="007215D5" w:rsidRDefault="007215D5" w:rsidP="007215D5">
            <w:pPr>
              <w:tabs>
                <w:tab w:val="right" w:pos="9270"/>
              </w:tabs>
              <w:spacing w:before="100" w:beforeAutospacing="1" w:after="100" w:afterAutospacing="1"/>
              <w:rPr>
                <w:rFonts w:cs="Arial"/>
                <w:sz w:val="28"/>
              </w:rPr>
            </w:pPr>
            <w:r>
              <w:rPr>
                <w:rFonts w:cs="Arial"/>
                <w:sz w:val="28"/>
              </w:rPr>
              <w:t xml:space="preserve">Apr. </w:t>
            </w:r>
            <w:r w:rsidR="00073E24">
              <w:rPr>
                <w:rFonts w:cs="Arial"/>
                <w:sz w:val="28"/>
              </w:rPr>
              <w:t>7, 9</w:t>
            </w:r>
          </w:p>
          <w:p w14:paraId="24E3C37F" w14:textId="0B1785B7" w:rsidR="007215D5" w:rsidRPr="00903DDA" w:rsidRDefault="007215D5" w:rsidP="007215D5">
            <w:pPr>
              <w:tabs>
                <w:tab w:val="right" w:pos="9270"/>
              </w:tabs>
              <w:spacing w:before="100" w:beforeAutospacing="1" w:after="100" w:afterAutospacing="1"/>
              <w:rPr>
                <w:rFonts w:cs="Arial"/>
                <w:i/>
              </w:rPr>
            </w:pPr>
          </w:p>
        </w:tc>
        <w:tc>
          <w:tcPr>
            <w:tcW w:w="3420" w:type="dxa"/>
          </w:tcPr>
          <w:p w14:paraId="1AE7D1E1" w14:textId="17662099" w:rsidR="007215D5" w:rsidRPr="00F230F3" w:rsidRDefault="007215D5" w:rsidP="007215D5">
            <w:pPr>
              <w:tabs>
                <w:tab w:val="right" w:pos="9270"/>
              </w:tabs>
              <w:spacing w:before="100" w:beforeAutospacing="1" w:after="100" w:afterAutospacing="1"/>
              <w:rPr>
                <w:rFonts w:cs="Arial"/>
                <w:lang w:val="fr-FR"/>
              </w:rPr>
            </w:pPr>
            <w:r w:rsidRPr="00F230F3">
              <w:rPr>
                <w:rFonts w:cs="Arial"/>
                <w:lang w:val="fr-FR"/>
              </w:rPr>
              <w:t>Ribstein Chap</w:t>
            </w:r>
            <w:r w:rsidR="00E624F4">
              <w:rPr>
                <w:rFonts w:cs="Arial"/>
                <w:lang w:val="fr-FR"/>
              </w:rPr>
              <w:t xml:space="preserve">. </w:t>
            </w:r>
            <w:r w:rsidRPr="00F230F3">
              <w:rPr>
                <w:rFonts w:cs="Arial"/>
                <w:lang w:val="fr-FR"/>
              </w:rPr>
              <w:t>8</w:t>
            </w:r>
          </w:p>
          <w:p w14:paraId="3EE46BB2" w14:textId="77777777" w:rsidR="007215D5" w:rsidRPr="00F230F3" w:rsidRDefault="007215D5" w:rsidP="007215D5">
            <w:pPr>
              <w:tabs>
                <w:tab w:val="right" w:pos="9270"/>
              </w:tabs>
              <w:spacing w:before="100" w:beforeAutospacing="1" w:after="100" w:afterAutospacing="1"/>
              <w:rPr>
                <w:rFonts w:cs="Arial"/>
                <w:b/>
                <w:bCs/>
                <w:lang w:val="fr-FR"/>
              </w:rPr>
            </w:pPr>
            <w:r w:rsidRPr="00F230F3">
              <w:rPr>
                <w:rFonts w:cs="Arial"/>
                <w:b/>
                <w:bCs/>
                <w:lang w:val="fr-FR"/>
              </w:rPr>
              <w:t>Fiduciary Duties — Remedies</w:t>
            </w:r>
          </w:p>
          <w:p w14:paraId="689BDFC5" w14:textId="5C04716A" w:rsidR="007215D5" w:rsidRPr="00F230F3" w:rsidRDefault="007215D5" w:rsidP="007215D5">
            <w:pPr>
              <w:tabs>
                <w:tab w:val="right" w:pos="9270"/>
              </w:tabs>
              <w:spacing w:before="100" w:beforeAutospacing="1" w:after="100" w:afterAutospacing="1"/>
              <w:rPr>
                <w:rFonts w:cs="Arial"/>
                <w:lang w:val="fr-FR"/>
              </w:rPr>
            </w:pPr>
            <w:r w:rsidRPr="00F230F3">
              <w:rPr>
                <w:rFonts w:cs="Arial"/>
                <w:lang w:val="fr-FR"/>
              </w:rPr>
              <w:t>Pp 402-424</w:t>
            </w:r>
          </w:p>
          <w:p w14:paraId="1178B72B" w14:textId="0E7D1D55" w:rsidR="007215D5" w:rsidRPr="00F230F3" w:rsidRDefault="007215D5" w:rsidP="007215D5">
            <w:pPr>
              <w:tabs>
                <w:tab w:val="right" w:pos="9270"/>
              </w:tabs>
              <w:spacing w:before="100" w:beforeAutospacing="1" w:after="100" w:afterAutospacing="1"/>
              <w:rPr>
                <w:rFonts w:cs="Arial"/>
                <w:lang w:val="fr-FR"/>
              </w:rPr>
            </w:pPr>
          </w:p>
        </w:tc>
        <w:tc>
          <w:tcPr>
            <w:tcW w:w="4266" w:type="dxa"/>
          </w:tcPr>
          <w:p w14:paraId="4A37153D" w14:textId="77777777" w:rsidR="007215D5" w:rsidRPr="00F230F3" w:rsidRDefault="007215D5" w:rsidP="007215D5">
            <w:pPr>
              <w:tabs>
                <w:tab w:val="right" w:pos="9270"/>
              </w:tabs>
              <w:spacing w:before="100" w:beforeAutospacing="1" w:after="100" w:afterAutospacing="1"/>
              <w:rPr>
                <w:rFonts w:cs="Arial"/>
                <w:lang w:val="fr-FR"/>
              </w:rPr>
            </w:pPr>
          </w:p>
          <w:p w14:paraId="7932848B" w14:textId="4D4B32D1" w:rsidR="007215D5" w:rsidRPr="00E624F4" w:rsidRDefault="007215D5" w:rsidP="007215D5">
            <w:pPr>
              <w:tabs>
                <w:tab w:val="right" w:pos="9270"/>
              </w:tabs>
              <w:spacing w:before="100" w:beforeAutospacing="1" w:after="100" w:afterAutospacing="1"/>
              <w:rPr>
                <w:rFonts w:cs="Arial"/>
                <w:b/>
                <w:bCs/>
              </w:rPr>
            </w:pPr>
            <w:r w:rsidRPr="00E624F4">
              <w:rPr>
                <w:rFonts w:cs="Arial"/>
                <w:b/>
                <w:bCs/>
              </w:rPr>
              <w:t>IN-CLASS PROBLEM 3</w:t>
            </w:r>
          </w:p>
        </w:tc>
      </w:tr>
      <w:tr w:rsidR="007215D5" w:rsidRPr="00903DDA" w14:paraId="49E085EB" w14:textId="77777777" w:rsidTr="00684246">
        <w:tc>
          <w:tcPr>
            <w:tcW w:w="2178" w:type="dxa"/>
          </w:tcPr>
          <w:p w14:paraId="6C046CFA" w14:textId="01C418D5" w:rsidR="007215D5" w:rsidRPr="00903DDA" w:rsidRDefault="007215D5" w:rsidP="007215D5">
            <w:pPr>
              <w:tabs>
                <w:tab w:val="right" w:pos="9270"/>
              </w:tabs>
              <w:spacing w:before="100" w:beforeAutospacing="1" w:after="100" w:afterAutospacing="1"/>
              <w:rPr>
                <w:rFonts w:cs="Arial"/>
                <w:sz w:val="28"/>
              </w:rPr>
            </w:pPr>
            <w:r w:rsidRPr="00903DDA">
              <w:rPr>
                <w:rFonts w:cs="Arial"/>
                <w:sz w:val="28"/>
              </w:rPr>
              <w:t>1</w:t>
            </w:r>
            <w:r>
              <w:rPr>
                <w:rFonts w:cs="Arial"/>
                <w:sz w:val="28"/>
              </w:rPr>
              <w:t>4</w:t>
            </w:r>
          </w:p>
          <w:p w14:paraId="12275792" w14:textId="60258B42" w:rsidR="007215D5" w:rsidRDefault="007215D5" w:rsidP="007215D5">
            <w:pPr>
              <w:tabs>
                <w:tab w:val="right" w:pos="9270"/>
              </w:tabs>
              <w:spacing w:before="100" w:beforeAutospacing="1" w:after="100" w:afterAutospacing="1"/>
              <w:rPr>
                <w:rFonts w:cs="Arial"/>
                <w:sz w:val="28"/>
              </w:rPr>
            </w:pPr>
            <w:r>
              <w:rPr>
                <w:rFonts w:cs="Arial"/>
                <w:sz w:val="28"/>
              </w:rPr>
              <w:t>Apr. 1</w:t>
            </w:r>
            <w:r w:rsidR="00073E24">
              <w:rPr>
                <w:rFonts w:cs="Arial"/>
                <w:sz w:val="28"/>
              </w:rPr>
              <w:t>4, 16</w:t>
            </w:r>
          </w:p>
          <w:p w14:paraId="1E2582D4" w14:textId="01CDBB38" w:rsidR="007215D5" w:rsidRPr="00FC7F19" w:rsidRDefault="007215D5" w:rsidP="007215D5">
            <w:pPr>
              <w:tabs>
                <w:tab w:val="right" w:pos="9270"/>
              </w:tabs>
              <w:spacing w:before="100" w:beforeAutospacing="1" w:after="100" w:afterAutospacing="1"/>
              <w:rPr>
                <w:rFonts w:cs="Arial"/>
                <w:i/>
                <w:iCs/>
              </w:rPr>
            </w:pPr>
          </w:p>
        </w:tc>
        <w:tc>
          <w:tcPr>
            <w:tcW w:w="3420" w:type="dxa"/>
          </w:tcPr>
          <w:p w14:paraId="692B0649" w14:textId="740C5007" w:rsidR="00E624F4" w:rsidRPr="00E624F4" w:rsidRDefault="00E624F4" w:rsidP="007215D5">
            <w:pPr>
              <w:tabs>
                <w:tab w:val="right" w:pos="9270"/>
              </w:tabs>
              <w:spacing w:before="100" w:beforeAutospacing="1" w:after="100" w:afterAutospacing="1"/>
              <w:rPr>
                <w:rFonts w:cs="Arial"/>
              </w:rPr>
            </w:pPr>
            <w:r w:rsidRPr="00E624F4">
              <w:rPr>
                <w:rFonts w:cs="Arial"/>
              </w:rPr>
              <w:t>Ribstein Chap</w:t>
            </w:r>
            <w:r>
              <w:rPr>
                <w:rFonts w:cs="Arial"/>
              </w:rPr>
              <w:t>.</w:t>
            </w:r>
            <w:r w:rsidRPr="00E624F4">
              <w:rPr>
                <w:rFonts w:cs="Arial"/>
              </w:rPr>
              <w:t xml:space="preserve"> </w:t>
            </w:r>
            <w:r>
              <w:rPr>
                <w:rFonts w:cs="Arial"/>
              </w:rPr>
              <w:t>7</w:t>
            </w:r>
          </w:p>
          <w:p w14:paraId="47159411" w14:textId="43FD5823" w:rsidR="007215D5" w:rsidRPr="007215D5" w:rsidRDefault="007215D5" w:rsidP="007215D5">
            <w:pPr>
              <w:tabs>
                <w:tab w:val="right" w:pos="9270"/>
              </w:tabs>
              <w:spacing w:before="100" w:beforeAutospacing="1" w:after="100" w:afterAutospacing="1"/>
              <w:rPr>
                <w:rFonts w:cs="Arial"/>
                <w:b/>
                <w:bCs/>
              </w:rPr>
            </w:pPr>
            <w:r w:rsidRPr="007215D5">
              <w:rPr>
                <w:rFonts w:cs="Arial"/>
                <w:b/>
                <w:bCs/>
              </w:rPr>
              <w:t>Creditor and Third Party Rights</w:t>
            </w:r>
          </w:p>
          <w:p w14:paraId="21DE3D6C" w14:textId="77777777" w:rsidR="007215D5" w:rsidRPr="007215D5" w:rsidRDefault="007215D5" w:rsidP="007215D5">
            <w:pPr>
              <w:tabs>
                <w:tab w:val="right" w:pos="9270"/>
              </w:tabs>
              <w:spacing w:before="100" w:beforeAutospacing="1" w:after="100" w:afterAutospacing="1"/>
              <w:rPr>
                <w:rFonts w:cs="Arial"/>
              </w:rPr>
            </w:pPr>
            <w:r w:rsidRPr="007215D5">
              <w:rPr>
                <w:rFonts w:cs="Arial"/>
              </w:rPr>
              <w:t>Pp 300-320</w:t>
            </w:r>
          </w:p>
          <w:p w14:paraId="2018B69E" w14:textId="3BA4692D" w:rsidR="007215D5" w:rsidRPr="00903DDA" w:rsidRDefault="007215D5" w:rsidP="00E624F4">
            <w:pPr>
              <w:tabs>
                <w:tab w:val="right" w:pos="9270"/>
              </w:tabs>
              <w:spacing w:before="100" w:beforeAutospacing="1" w:after="100" w:afterAutospacing="1"/>
              <w:rPr>
                <w:rFonts w:cs="Arial"/>
              </w:rPr>
            </w:pPr>
          </w:p>
        </w:tc>
        <w:tc>
          <w:tcPr>
            <w:tcW w:w="4266" w:type="dxa"/>
          </w:tcPr>
          <w:p w14:paraId="46FC0DD5" w14:textId="1C961614" w:rsidR="003E087B" w:rsidRPr="003E087B" w:rsidRDefault="003E087B" w:rsidP="003E087B">
            <w:pPr>
              <w:tabs>
                <w:tab w:val="right" w:pos="9270"/>
              </w:tabs>
              <w:spacing w:before="100" w:beforeAutospacing="1" w:after="100" w:afterAutospacing="1"/>
              <w:rPr>
                <w:rFonts w:cs="Arial"/>
                <w:iCs/>
              </w:rPr>
            </w:pPr>
            <w:r w:rsidRPr="003E087B">
              <w:rPr>
                <w:rFonts w:cs="Arial"/>
                <w:iCs/>
              </w:rPr>
              <w:t>Ribstein Chap</w:t>
            </w:r>
            <w:r w:rsidR="00E624F4">
              <w:rPr>
                <w:rFonts w:cs="Arial"/>
                <w:iCs/>
              </w:rPr>
              <w:t>.</w:t>
            </w:r>
            <w:r w:rsidRPr="003E087B">
              <w:rPr>
                <w:rFonts w:cs="Arial"/>
                <w:iCs/>
              </w:rPr>
              <w:t xml:space="preserve"> 9</w:t>
            </w:r>
          </w:p>
          <w:p w14:paraId="4EAB748D" w14:textId="77777777" w:rsidR="003E087B" w:rsidRPr="00E624F4" w:rsidRDefault="003E087B" w:rsidP="003E087B">
            <w:pPr>
              <w:tabs>
                <w:tab w:val="right" w:pos="9270"/>
              </w:tabs>
              <w:spacing w:before="100" w:beforeAutospacing="1" w:after="100" w:afterAutospacing="1"/>
              <w:rPr>
                <w:rFonts w:cs="Arial"/>
                <w:b/>
                <w:bCs/>
                <w:iCs/>
              </w:rPr>
            </w:pPr>
            <w:r w:rsidRPr="00E624F4">
              <w:rPr>
                <w:rFonts w:cs="Arial"/>
                <w:b/>
                <w:bCs/>
                <w:iCs/>
              </w:rPr>
              <w:t>Dissociation and Dissolution — General Partnership Basics, Valuation, Buy-Out, and Expulsion Issues</w:t>
            </w:r>
          </w:p>
          <w:p w14:paraId="22A32CB3" w14:textId="77777777" w:rsidR="003E087B" w:rsidRPr="003E087B" w:rsidRDefault="003E087B" w:rsidP="003E087B">
            <w:pPr>
              <w:tabs>
                <w:tab w:val="right" w:pos="9270"/>
              </w:tabs>
              <w:spacing w:before="100" w:beforeAutospacing="1" w:after="100" w:afterAutospacing="1"/>
              <w:rPr>
                <w:rFonts w:cs="Arial"/>
                <w:iCs/>
              </w:rPr>
            </w:pPr>
            <w:r w:rsidRPr="003E087B">
              <w:rPr>
                <w:rFonts w:cs="Arial"/>
                <w:iCs/>
              </w:rPr>
              <w:t>Pp 431-468</w:t>
            </w:r>
          </w:p>
          <w:p w14:paraId="1C92E178" w14:textId="4B6D9305" w:rsidR="007215D5" w:rsidRPr="005256AA" w:rsidRDefault="007215D5" w:rsidP="007215D5">
            <w:pPr>
              <w:tabs>
                <w:tab w:val="right" w:pos="9270"/>
              </w:tabs>
              <w:spacing w:before="100" w:beforeAutospacing="1" w:after="100" w:afterAutospacing="1"/>
              <w:rPr>
                <w:rFonts w:cs="Arial"/>
                <w:iCs/>
              </w:rPr>
            </w:pPr>
          </w:p>
        </w:tc>
      </w:tr>
      <w:tr w:rsidR="007215D5" w:rsidRPr="00903DDA" w14:paraId="454B7E69" w14:textId="77777777" w:rsidTr="00684246">
        <w:tc>
          <w:tcPr>
            <w:tcW w:w="2178" w:type="dxa"/>
          </w:tcPr>
          <w:p w14:paraId="457E7398" w14:textId="08AE3841" w:rsidR="007215D5" w:rsidRPr="00F73D09" w:rsidRDefault="007215D5" w:rsidP="007215D5">
            <w:pPr>
              <w:tabs>
                <w:tab w:val="right" w:pos="9270"/>
              </w:tabs>
              <w:spacing w:before="100" w:beforeAutospacing="1" w:after="100" w:afterAutospacing="1"/>
              <w:rPr>
                <w:rFonts w:cs="Arial"/>
                <w:sz w:val="28"/>
                <w:szCs w:val="28"/>
              </w:rPr>
            </w:pPr>
            <w:r w:rsidRPr="00F73D09">
              <w:rPr>
                <w:rFonts w:cs="Arial"/>
                <w:sz w:val="28"/>
                <w:szCs w:val="28"/>
              </w:rPr>
              <w:t>1</w:t>
            </w:r>
            <w:r>
              <w:rPr>
                <w:rFonts w:cs="Arial"/>
                <w:sz w:val="28"/>
                <w:szCs w:val="28"/>
              </w:rPr>
              <w:t>5</w:t>
            </w:r>
          </w:p>
          <w:p w14:paraId="4463ECF6" w14:textId="09004A78" w:rsidR="007215D5" w:rsidRDefault="007215D5" w:rsidP="007215D5">
            <w:pPr>
              <w:tabs>
                <w:tab w:val="right" w:pos="9270"/>
              </w:tabs>
              <w:spacing w:before="100" w:beforeAutospacing="1" w:after="100" w:afterAutospacing="1"/>
              <w:rPr>
                <w:rFonts w:cs="Arial"/>
                <w:sz w:val="28"/>
              </w:rPr>
            </w:pPr>
            <w:r>
              <w:rPr>
                <w:rFonts w:cs="Arial"/>
                <w:sz w:val="28"/>
              </w:rPr>
              <w:t>Apr. 2</w:t>
            </w:r>
            <w:r w:rsidR="00073E24">
              <w:rPr>
                <w:rFonts w:cs="Arial"/>
                <w:sz w:val="28"/>
              </w:rPr>
              <w:t>1, 23</w:t>
            </w:r>
          </w:p>
          <w:p w14:paraId="660A05B2" w14:textId="4C93FE81" w:rsidR="007215D5" w:rsidRPr="00FC7F19" w:rsidRDefault="007215D5" w:rsidP="007215D5">
            <w:pPr>
              <w:tabs>
                <w:tab w:val="right" w:pos="9270"/>
              </w:tabs>
              <w:spacing w:before="100" w:beforeAutospacing="1" w:after="100" w:afterAutospacing="1"/>
              <w:rPr>
                <w:rFonts w:cs="Arial"/>
                <w:i/>
                <w:iCs/>
                <w:sz w:val="28"/>
              </w:rPr>
            </w:pPr>
          </w:p>
        </w:tc>
        <w:tc>
          <w:tcPr>
            <w:tcW w:w="3420" w:type="dxa"/>
          </w:tcPr>
          <w:p w14:paraId="1E413D6B" w14:textId="28302C5D" w:rsidR="003E087B" w:rsidRPr="003E087B" w:rsidRDefault="003E087B" w:rsidP="003E087B">
            <w:pPr>
              <w:tabs>
                <w:tab w:val="right" w:pos="9270"/>
              </w:tabs>
              <w:spacing w:before="100" w:beforeAutospacing="1" w:after="100" w:afterAutospacing="1"/>
              <w:rPr>
                <w:rFonts w:cs="Arial"/>
                <w:lang w:val="fr-FR"/>
              </w:rPr>
            </w:pPr>
            <w:r w:rsidRPr="003E087B">
              <w:rPr>
                <w:rFonts w:cs="Arial"/>
                <w:lang w:val="fr-FR"/>
              </w:rPr>
              <w:t>Ribstein Chap</w:t>
            </w:r>
            <w:r w:rsidR="00E624F4">
              <w:rPr>
                <w:rFonts w:cs="Arial"/>
                <w:lang w:val="fr-FR"/>
              </w:rPr>
              <w:t>.</w:t>
            </w:r>
            <w:r w:rsidRPr="003E087B">
              <w:rPr>
                <w:rFonts w:cs="Arial"/>
                <w:lang w:val="fr-FR"/>
              </w:rPr>
              <w:t xml:space="preserve"> 10</w:t>
            </w:r>
          </w:p>
          <w:p w14:paraId="47DDF05C" w14:textId="77777777" w:rsidR="003E087B" w:rsidRPr="00E624F4" w:rsidRDefault="003E087B" w:rsidP="003E087B">
            <w:pPr>
              <w:tabs>
                <w:tab w:val="right" w:pos="9270"/>
              </w:tabs>
              <w:spacing w:before="100" w:beforeAutospacing="1" w:after="100" w:afterAutospacing="1"/>
              <w:rPr>
                <w:rFonts w:cs="Arial"/>
                <w:b/>
                <w:bCs/>
                <w:lang w:val="fr-FR"/>
              </w:rPr>
            </w:pPr>
            <w:r w:rsidRPr="00E624F4">
              <w:rPr>
                <w:rFonts w:cs="Arial"/>
                <w:b/>
                <w:bCs/>
                <w:lang w:val="fr-FR"/>
              </w:rPr>
              <w:t xml:space="preserve">Dissociation and Dissolution — LLCs        </w:t>
            </w:r>
          </w:p>
          <w:p w14:paraId="3DD2A35A" w14:textId="689E4BF4" w:rsidR="007215D5" w:rsidRPr="005256AA" w:rsidRDefault="003E087B" w:rsidP="003E087B">
            <w:pPr>
              <w:tabs>
                <w:tab w:val="right" w:pos="9270"/>
              </w:tabs>
              <w:spacing w:before="100" w:beforeAutospacing="1" w:after="100" w:afterAutospacing="1"/>
              <w:rPr>
                <w:rFonts w:cs="Arial"/>
              </w:rPr>
            </w:pPr>
            <w:r w:rsidRPr="003E087B">
              <w:rPr>
                <w:rFonts w:cs="Arial"/>
                <w:lang w:val="fr-FR"/>
              </w:rPr>
              <w:t xml:space="preserve">    </w:t>
            </w:r>
            <w:r w:rsidRPr="003E087B">
              <w:rPr>
                <w:rFonts w:cs="Arial"/>
              </w:rPr>
              <w:t>Pp 515-553</w:t>
            </w:r>
          </w:p>
        </w:tc>
        <w:tc>
          <w:tcPr>
            <w:tcW w:w="4266" w:type="dxa"/>
          </w:tcPr>
          <w:p w14:paraId="4C2AFA0C" w14:textId="44E26170" w:rsidR="003E087B" w:rsidRPr="003E087B" w:rsidRDefault="003E087B" w:rsidP="003E087B">
            <w:pPr>
              <w:tabs>
                <w:tab w:val="right" w:pos="9270"/>
              </w:tabs>
              <w:spacing w:before="100" w:beforeAutospacing="1" w:after="100" w:afterAutospacing="1"/>
              <w:rPr>
                <w:rFonts w:cs="Arial"/>
              </w:rPr>
            </w:pPr>
            <w:r w:rsidRPr="003E087B">
              <w:rPr>
                <w:rFonts w:cs="Arial"/>
              </w:rPr>
              <w:t>Ribstein Chap</w:t>
            </w:r>
            <w:r w:rsidR="00E624F4">
              <w:rPr>
                <w:rFonts w:cs="Arial"/>
              </w:rPr>
              <w:t>.</w:t>
            </w:r>
            <w:r w:rsidRPr="003E087B">
              <w:rPr>
                <w:rFonts w:cs="Arial"/>
              </w:rPr>
              <w:t xml:space="preserve"> 11</w:t>
            </w:r>
          </w:p>
          <w:p w14:paraId="7980FD9B" w14:textId="77777777" w:rsidR="003E087B" w:rsidRPr="00E624F4" w:rsidRDefault="003E087B" w:rsidP="003E087B">
            <w:pPr>
              <w:tabs>
                <w:tab w:val="right" w:pos="9270"/>
              </w:tabs>
              <w:spacing w:before="100" w:beforeAutospacing="1" w:after="100" w:afterAutospacing="1"/>
              <w:rPr>
                <w:rFonts w:cs="Arial"/>
                <w:b/>
                <w:bCs/>
              </w:rPr>
            </w:pPr>
            <w:r w:rsidRPr="00E624F4">
              <w:rPr>
                <w:rFonts w:cs="Arial"/>
                <w:b/>
                <w:bCs/>
              </w:rPr>
              <w:t xml:space="preserve">Limited Liability Partnerships    </w:t>
            </w:r>
          </w:p>
          <w:p w14:paraId="0D27A757" w14:textId="2A696D8E" w:rsidR="007215D5" w:rsidRPr="00903DDA" w:rsidRDefault="003E087B" w:rsidP="003E087B">
            <w:pPr>
              <w:tabs>
                <w:tab w:val="right" w:pos="9270"/>
              </w:tabs>
              <w:spacing w:before="100" w:beforeAutospacing="1" w:after="100" w:afterAutospacing="1"/>
              <w:rPr>
                <w:rFonts w:cs="Arial"/>
              </w:rPr>
            </w:pPr>
            <w:r w:rsidRPr="003E087B">
              <w:rPr>
                <w:rFonts w:cs="Arial"/>
              </w:rPr>
              <w:t>Pp 557-578, Apcar Inv. Partners (supplemental case)</w:t>
            </w:r>
          </w:p>
        </w:tc>
      </w:tr>
      <w:tr w:rsidR="007215D5" w:rsidRPr="00903DDA" w14:paraId="1488B781" w14:textId="77777777" w:rsidTr="00684246">
        <w:tc>
          <w:tcPr>
            <w:tcW w:w="2178" w:type="dxa"/>
          </w:tcPr>
          <w:p w14:paraId="1A28258E" w14:textId="77777777" w:rsidR="007215D5" w:rsidRDefault="007215D5" w:rsidP="007215D5">
            <w:pPr>
              <w:tabs>
                <w:tab w:val="right" w:pos="9270"/>
              </w:tabs>
              <w:spacing w:before="100" w:beforeAutospacing="1" w:after="100" w:afterAutospacing="1"/>
              <w:rPr>
                <w:rFonts w:cs="Arial"/>
                <w:sz w:val="28"/>
                <w:szCs w:val="28"/>
              </w:rPr>
            </w:pPr>
            <w:r>
              <w:rPr>
                <w:rFonts w:cs="Arial"/>
                <w:sz w:val="28"/>
                <w:szCs w:val="28"/>
              </w:rPr>
              <w:t>16</w:t>
            </w:r>
          </w:p>
          <w:p w14:paraId="04320537" w14:textId="7E9B6D45" w:rsidR="007215D5" w:rsidRDefault="007215D5" w:rsidP="007215D5">
            <w:pPr>
              <w:tabs>
                <w:tab w:val="right" w:pos="9270"/>
              </w:tabs>
              <w:spacing w:before="100" w:beforeAutospacing="1" w:after="100" w:afterAutospacing="1"/>
              <w:rPr>
                <w:rFonts w:cs="Arial"/>
                <w:sz w:val="28"/>
                <w:szCs w:val="28"/>
              </w:rPr>
            </w:pPr>
            <w:r>
              <w:rPr>
                <w:rFonts w:cs="Arial"/>
                <w:sz w:val="28"/>
                <w:szCs w:val="28"/>
              </w:rPr>
              <w:t>April 2</w:t>
            </w:r>
            <w:r w:rsidR="00073E24">
              <w:rPr>
                <w:rFonts w:cs="Arial"/>
                <w:sz w:val="28"/>
                <w:szCs w:val="28"/>
              </w:rPr>
              <w:t>8</w:t>
            </w:r>
          </w:p>
          <w:p w14:paraId="101EB715" w14:textId="46D7613D" w:rsidR="007215D5" w:rsidRDefault="007215D5" w:rsidP="007215D5">
            <w:pPr>
              <w:tabs>
                <w:tab w:val="right" w:pos="9270"/>
              </w:tabs>
              <w:spacing w:before="100" w:beforeAutospacing="1" w:after="100" w:afterAutospacing="1"/>
              <w:rPr>
                <w:rFonts w:cs="Arial"/>
                <w:sz w:val="28"/>
                <w:szCs w:val="28"/>
              </w:rPr>
            </w:pPr>
            <w:r>
              <w:rPr>
                <w:rFonts w:cs="Arial"/>
                <w:sz w:val="28"/>
                <w:szCs w:val="28"/>
              </w:rPr>
              <w:t>(last class)</w:t>
            </w:r>
          </w:p>
          <w:p w14:paraId="3EF1867B" w14:textId="21CAEBF6" w:rsidR="007215D5" w:rsidRPr="00F73D09" w:rsidRDefault="007215D5" w:rsidP="007215D5">
            <w:pPr>
              <w:tabs>
                <w:tab w:val="right" w:pos="9270"/>
              </w:tabs>
              <w:spacing w:before="100" w:beforeAutospacing="1" w:after="100" w:afterAutospacing="1"/>
              <w:rPr>
                <w:rFonts w:cs="Arial"/>
                <w:sz w:val="28"/>
                <w:szCs w:val="28"/>
              </w:rPr>
            </w:pPr>
          </w:p>
        </w:tc>
        <w:tc>
          <w:tcPr>
            <w:tcW w:w="3420" w:type="dxa"/>
          </w:tcPr>
          <w:p w14:paraId="0D46FA31" w14:textId="77777777" w:rsidR="0037400A" w:rsidRDefault="0037400A" w:rsidP="007215D5">
            <w:pPr>
              <w:tabs>
                <w:tab w:val="right" w:pos="9270"/>
              </w:tabs>
              <w:spacing w:before="100" w:beforeAutospacing="1" w:after="100" w:afterAutospacing="1"/>
              <w:rPr>
                <w:rFonts w:cs="Arial"/>
                <w:iCs/>
              </w:rPr>
            </w:pPr>
          </w:p>
          <w:p w14:paraId="52C0EBF5" w14:textId="4CA912E7" w:rsidR="007215D5" w:rsidRPr="0037400A" w:rsidRDefault="007215D5" w:rsidP="007215D5">
            <w:pPr>
              <w:tabs>
                <w:tab w:val="right" w:pos="9270"/>
              </w:tabs>
              <w:spacing w:before="100" w:beforeAutospacing="1" w:after="100" w:afterAutospacing="1"/>
              <w:rPr>
                <w:rFonts w:cs="Arial"/>
                <w:b/>
                <w:bCs/>
                <w:iCs/>
              </w:rPr>
            </w:pPr>
            <w:r w:rsidRPr="0037400A">
              <w:rPr>
                <w:rFonts w:cs="Arial"/>
                <w:b/>
                <w:bCs/>
                <w:iCs/>
              </w:rPr>
              <w:t>Semester Review</w:t>
            </w:r>
          </w:p>
        </w:tc>
        <w:tc>
          <w:tcPr>
            <w:tcW w:w="4266" w:type="dxa"/>
          </w:tcPr>
          <w:p w14:paraId="4E28F696" w14:textId="77777777" w:rsidR="007215D5" w:rsidRPr="0070040B" w:rsidRDefault="007215D5" w:rsidP="007215D5">
            <w:pPr>
              <w:tabs>
                <w:tab w:val="right" w:pos="9270"/>
              </w:tabs>
              <w:spacing w:before="100" w:beforeAutospacing="1" w:after="100" w:afterAutospacing="1"/>
              <w:rPr>
                <w:rFonts w:cs="Arial"/>
                <w:iCs/>
              </w:rPr>
            </w:pPr>
          </w:p>
        </w:tc>
      </w:tr>
    </w:tbl>
    <w:p w14:paraId="385464C2" w14:textId="77777777" w:rsidR="00585F7C" w:rsidRDefault="00585F7C"/>
    <w:sectPr w:rsidR="00585F7C" w:rsidSect="00F36FB8">
      <w:footerReference w:type="even" r:id="rId10"/>
      <w:footerReference w:type="default" r:id="rId11"/>
      <w:pgSz w:w="12240" w:h="15840"/>
      <w:pgMar w:top="1296" w:right="1296" w:bottom="115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A7F5" w14:textId="77777777" w:rsidR="00CC5176" w:rsidRDefault="00CC5176">
      <w:r>
        <w:separator/>
      </w:r>
    </w:p>
  </w:endnote>
  <w:endnote w:type="continuationSeparator" w:id="0">
    <w:p w14:paraId="444F895B" w14:textId="77777777" w:rsidR="00CC5176" w:rsidRDefault="00CC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CDDB" w14:textId="599A9FF0" w:rsidR="009A5618" w:rsidRDefault="009A5618" w:rsidP="000816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5D29">
      <w:rPr>
        <w:rStyle w:val="PageNumber"/>
        <w:noProof/>
      </w:rPr>
      <w:t>1</w:t>
    </w:r>
    <w:r>
      <w:rPr>
        <w:rStyle w:val="PageNumber"/>
      </w:rPr>
      <w:fldChar w:fldCharType="end"/>
    </w:r>
  </w:p>
  <w:p w14:paraId="2ECC35A2" w14:textId="77777777" w:rsidR="009A5618" w:rsidRDefault="009A5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128995"/>
      <w:docPartObj>
        <w:docPartGallery w:val="Page Numbers (Bottom of Page)"/>
        <w:docPartUnique/>
      </w:docPartObj>
    </w:sdtPr>
    <w:sdtContent>
      <w:sdt>
        <w:sdtPr>
          <w:id w:val="-1769616900"/>
          <w:docPartObj>
            <w:docPartGallery w:val="Page Numbers (Top of Page)"/>
            <w:docPartUnique/>
          </w:docPartObj>
        </w:sdtPr>
        <w:sdtContent>
          <w:p w14:paraId="2622D5D3" w14:textId="78E4F1D5" w:rsidR="00F73D09" w:rsidRDefault="00F73D0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821A1E" w14:textId="77777777" w:rsidR="009A5618" w:rsidRDefault="009A5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868E" w14:textId="77777777" w:rsidR="00CC5176" w:rsidRDefault="00CC5176">
      <w:r>
        <w:separator/>
      </w:r>
    </w:p>
  </w:footnote>
  <w:footnote w:type="continuationSeparator" w:id="0">
    <w:p w14:paraId="7C4C3717" w14:textId="77777777" w:rsidR="00CC5176" w:rsidRDefault="00CC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F6D15DE"/>
    <w:multiLevelType w:val="hybridMultilevel"/>
    <w:tmpl w:val="1BBC49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16cid:durableId="861405702">
    <w:abstractNumId w:val="1"/>
  </w:num>
  <w:num w:numId="2" w16cid:durableId="61698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0E"/>
    <w:rsid w:val="00010DDE"/>
    <w:rsid w:val="000147D0"/>
    <w:rsid w:val="0002290F"/>
    <w:rsid w:val="00025BAC"/>
    <w:rsid w:val="00026EB7"/>
    <w:rsid w:val="0003274D"/>
    <w:rsid w:val="0003664E"/>
    <w:rsid w:val="00041502"/>
    <w:rsid w:val="00042C6D"/>
    <w:rsid w:val="0004713D"/>
    <w:rsid w:val="000537A9"/>
    <w:rsid w:val="00054C3C"/>
    <w:rsid w:val="00056703"/>
    <w:rsid w:val="000645E2"/>
    <w:rsid w:val="00065F02"/>
    <w:rsid w:val="0007062D"/>
    <w:rsid w:val="00073E24"/>
    <w:rsid w:val="000765CB"/>
    <w:rsid w:val="0008167B"/>
    <w:rsid w:val="000835CF"/>
    <w:rsid w:val="00085B34"/>
    <w:rsid w:val="0009622C"/>
    <w:rsid w:val="000976A6"/>
    <w:rsid w:val="000977E2"/>
    <w:rsid w:val="000A2A73"/>
    <w:rsid w:val="000B0968"/>
    <w:rsid w:val="000B0A6E"/>
    <w:rsid w:val="000C02AF"/>
    <w:rsid w:val="000C0D89"/>
    <w:rsid w:val="000C6ED6"/>
    <w:rsid w:val="000E0525"/>
    <w:rsid w:val="000E294B"/>
    <w:rsid w:val="000F1067"/>
    <w:rsid w:val="000F48F6"/>
    <w:rsid w:val="000F5CA7"/>
    <w:rsid w:val="000F7873"/>
    <w:rsid w:val="00100CBB"/>
    <w:rsid w:val="00115A9F"/>
    <w:rsid w:val="00116E87"/>
    <w:rsid w:val="00121DF6"/>
    <w:rsid w:val="00123779"/>
    <w:rsid w:val="00130E3E"/>
    <w:rsid w:val="00135322"/>
    <w:rsid w:val="001445CA"/>
    <w:rsid w:val="0014465A"/>
    <w:rsid w:val="00145803"/>
    <w:rsid w:val="00147522"/>
    <w:rsid w:val="00150380"/>
    <w:rsid w:val="001625A0"/>
    <w:rsid w:val="00164378"/>
    <w:rsid w:val="00166EBF"/>
    <w:rsid w:val="00172793"/>
    <w:rsid w:val="0017364E"/>
    <w:rsid w:val="00175467"/>
    <w:rsid w:val="0018251D"/>
    <w:rsid w:val="00182EC3"/>
    <w:rsid w:val="001849E4"/>
    <w:rsid w:val="0019213A"/>
    <w:rsid w:val="00193292"/>
    <w:rsid w:val="00195F30"/>
    <w:rsid w:val="001B22CD"/>
    <w:rsid w:val="001B6F93"/>
    <w:rsid w:val="001C13C6"/>
    <w:rsid w:val="001C2922"/>
    <w:rsid w:val="001C599D"/>
    <w:rsid w:val="001C65C9"/>
    <w:rsid w:val="001D5FFC"/>
    <w:rsid w:val="001D69F4"/>
    <w:rsid w:val="001E000D"/>
    <w:rsid w:val="001E7A9B"/>
    <w:rsid w:val="001F0CA6"/>
    <w:rsid w:val="001F4CA5"/>
    <w:rsid w:val="001F6F01"/>
    <w:rsid w:val="001F7F49"/>
    <w:rsid w:val="00202341"/>
    <w:rsid w:val="00214D32"/>
    <w:rsid w:val="00225C4E"/>
    <w:rsid w:val="00226106"/>
    <w:rsid w:val="00232FCD"/>
    <w:rsid w:val="00233AB5"/>
    <w:rsid w:val="002356AC"/>
    <w:rsid w:val="00241BF2"/>
    <w:rsid w:val="00242ED2"/>
    <w:rsid w:val="00245D29"/>
    <w:rsid w:val="00251950"/>
    <w:rsid w:val="00252004"/>
    <w:rsid w:val="00253646"/>
    <w:rsid w:val="002545F6"/>
    <w:rsid w:val="00257E69"/>
    <w:rsid w:val="002717CB"/>
    <w:rsid w:val="00273666"/>
    <w:rsid w:val="00274298"/>
    <w:rsid w:val="00281717"/>
    <w:rsid w:val="00281B4E"/>
    <w:rsid w:val="00286C57"/>
    <w:rsid w:val="00286CD9"/>
    <w:rsid w:val="00290047"/>
    <w:rsid w:val="0029318F"/>
    <w:rsid w:val="00293FC4"/>
    <w:rsid w:val="002955E2"/>
    <w:rsid w:val="002B01E7"/>
    <w:rsid w:val="002B0386"/>
    <w:rsid w:val="002B0F33"/>
    <w:rsid w:val="002B6487"/>
    <w:rsid w:val="002C14D6"/>
    <w:rsid w:val="002C3868"/>
    <w:rsid w:val="002C4760"/>
    <w:rsid w:val="002C5DC5"/>
    <w:rsid w:val="002D5C63"/>
    <w:rsid w:val="002E6698"/>
    <w:rsid w:val="002E7ED3"/>
    <w:rsid w:val="002E7F7D"/>
    <w:rsid w:val="002F2670"/>
    <w:rsid w:val="002F2ADD"/>
    <w:rsid w:val="002F396C"/>
    <w:rsid w:val="002F4052"/>
    <w:rsid w:val="002F4724"/>
    <w:rsid w:val="002F5EB2"/>
    <w:rsid w:val="00301F35"/>
    <w:rsid w:val="00305178"/>
    <w:rsid w:val="00306838"/>
    <w:rsid w:val="00314F4D"/>
    <w:rsid w:val="003173F0"/>
    <w:rsid w:val="00317847"/>
    <w:rsid w:val="00317A91"/>
    <w:rsid w:val="00320ACE"/>
    <w:rsid w:val="003220CD"/>
    <w:rsid w:val="00327716"/>
    <w:rsid w:val="00332A8A"/>
    <w:rsid w:val="00336E52"/>
    <w:rsid w:val="003407CB"/>
    <w:rsid w:val="003435B0"/>
    <w:rsid w:val="003454A3"/>
    <w:rsid w:val="003503A3"/>
    <w:rsid w:val="00351AA7"/>
    <w:rsid w:val="00353273"/>
    <w:rsid w:val="0035352B"/>
    <w:rsid w:val="003553FF"/>
    <w:rsid w:val="00366B75"/>
    <w:rsid w:val="00370ECB"/>
    <w:rsid w:val="0037400A"/>
    <w:rsid w:val="0037409F"/>
    <w:rsid w:val="003813CB"/>
    <w:rsid w:val="00386F62"/>
    <w:rsid w:val="003947D2"/>
    <w:rsid w:val="00397AD1"/>
    <w:rsid w:val="003A578A"/>
    <w:rsid w:val="003B1724"/>
    <w:rsid w:val="003B4FA4"/>
    <w:rsid w:val="003B6C39"/>
    <w:rsid w:val="003C015A"/>
    <w:rsid w:val="003C5AC2"/>
    <w:rsid w:val="003C75DE"/>
    <w:rsid w:val="003D090A"/>
    <w:rsid w:val="003D5EC8"/>
    <w:rsid w:val="003D7EE8"/>
    <w:rsid w:val="003E0281"/>
    <w:rsid w:val="003E087B"/>
    <w:rsid w:val="003E5576"/>
    <w:rsid w:val="003F0AFB"/>
    <w:rsid w:val="004041E3"/>
    <w:rsid w:val="00404DB1"/>
    <w:rsid w:val="0041026B"/>
    <w:rsid w:val="00412936"/>
    <w:rsid w:val="004130FD"/>
    <w:rsid w:val="00426CA2"/>
    <w:rsid w:val="0043457A"/>
    <w:rsid w:val="00435D53"/>
    <w:rsid w:val="0043707C"/>
    <w:rsid w:val="00445F69"/>
    <w:rsid w:val="00447608"/>
    <w:rsid w:val="00447BFF"/>
    <w:rsid w:val="00447CEA"/>
    <w:rsid w:val="00455ABF"/>
    <w:rsid w:val="00463322"/>
    <w:rsid w:val="00472502"/>
    <w:rsid w:val="00485EDB"/>
    <w:rsid w:val="004922AE"/>
    <w:rsid w:val="004926FE"/>
    <w:rsid w:val="00493B9E"/>
    <w:rsid w:val="00493C51"/>
    <w:rsid w:val="004A50A9"/>
    <w:rsid w:val="004A56CF"/>
    <w:rsid w:val="004B1BF1"/>
    <w:rsid w:val="004B4008"/>
    <w:rsid w:val="004B66B3"/>
    <w:rsid w:val="004B6B32"/>
    <w:rsid w:val="004C24C8"/>
    <w:rsid w:val="004C4AA7"/>
    <w:rsid w:val="004C5CD2"/>
    <w:rsid w:val="004C67BC"/>
    <w:rsid w:val="004D18F3"/>
    <w:rsid w:val="004D3381"/>
    <w:rsid w:val="004D6251"/>
    <w:rsid w:val="004E1978"/>
    <w:rsid w:val="004F4435"/>
    <w:rsid w:val="004F4933"/>
    <w:rsid w:val="005074D6"/>
    <w:rsid w:val="00507967"/>
    <w:rsid w:val="005110A4"/>
    <w:rsid w:val="005256AA"/>
    <w:rsid w:val="00535C39"/>
    <w:rsid w:val="00541491"/>
    <w:rsid w:val="005503B0"/>
    <w:rsid w:val="00550DDF"/>
    <w:rsid w:val="0055301E"/>
    <w:rsid w:val="005549F3"/>
    <w:rsid w:val="00555F22"/>
    <w:rsid w:val="00560B4D"/>
    <w:rsid w:val="00564DE5"/>
    <w:rsid w:val="00565296"/>
    <w:rsid w:val="00566B9B"/>
    <w:rsid w:val="00572AAC"/>
    <w:rsid w:val="00573AB4"/>
    <w:rsid w:val="00576650"/>
    <w:rsid w:val="00580039"/>
    <w:rsid w:val="00582CDD"/>
    <w:rsid w:val="00585F7C"/>
    <w:rsid w:val="00592EB9"/>
    <w:rsid w:val="005A0628"/>
    <w:rsid w:val="005A22CB"/>
    <w:rsid w:val="005A2E2C"/>
    <w:rsid w:val="005A2F42"/>
    <w:rsid w:val="005A4C05"/>
    <w:rsid w:val="005A67E3"/>
    <w:rsid w:val="005A7FAE"/>
    <w:rsid w:val="005B2BD1"/>
    <w:rsid w:val="005C1DB5"/>
    <w:rsid w:val="005C2D26"/>
    <w:rsid w:val="005D3335"/>
    <w:rsid w:val="005E106B"/>
    <w:rsid w:val="005E1D32"/>
    <w:rsid w:val="005E336E"/>
    <w:rsid w:val="005E4126"/>
    <w:rsid w:val="005F13F7"/>
    <w:rsid w:val="005F1875"/>
    <w:rsid w:val="005F2C8B"/>
    <w:rsid w:val="005F315E"/>
    <w:rsid w:val="005F55CC"/>
    <w:rsid w:val="0061319E"/>
    <w:rsid w:val="00613328"/>
    <w:rsid w:val="00642D4D"/>
    <w:rsid w:val="00650F32"/>
    <w:rsid w:val="00660CF4"/>
    <w:rsid w:val="00662941"/>
    <w:rsid w:val="00662F54"/>
    <w:rsid w:val="00664D9C"/>
    <w:rsid w:val="00672529"/>
    <w:rsid w:val="00673CD2"/>
    <w:rsid w:val="00684246"/>
    <w:rsid w:val="00691C9B"/>
    <w:rsid w:val="00692791"/>
    <w:rsid w:val="00693914"/>
    <w:rsid w:val="006950AA"/>
    <w:rsid w:val="0069637F"/>
    <w:rsid w:val="00696F08"/>
    <w:rsid w:val="006A189A"/>
    <w:rsid w:val="006B3161"/>
    <w:rsid w:val="006B7296"/>
    <w:rsid w:val="006B7AD7"/>
    <w:rsid w:val="006C14C9"/>
    <w:rsid w:val="006C58D9"/>
    <w:rsid w:val="006D3245"/>
    <w:rsid w:val="006E3406"/>
    <w:rsid w:val="006E68AA"/>
    <w:rsid w:val="006E7B18"/>
    <w:rsid w:val="006E7D6D"/>
    <w:rsid w:val="006F6ED7"/>
    <w:rsid w:val="0070040B"/>
    <w:rsid w:val="00702DA7"/>
    <w:rsid w:val="00703D58"/>
    <w:rsid w:val="007048B1"/>
    <w:rsid w:val="007103EE"/>
    <w:rsid w:val="007122A2"/>
    <w:rsid w:val="00717FD7"/>
    <w:rsid w:val="007215D5"/>
    <w:rsid w:val="00725087"/>
    <w:rsid w:val="00726851"/>
    <w:rsid w:val="00732423"/>
    <w:rsid w:val="0073434E"/>
    <w:rsid w:val="00736299"/>
    <w:rsid w:val="0074116F"/>
    <w:rsid w:val="0074402A"/>
    <w:rsid w:val="00745A44"/>
    <w:rsid w:val="0075128C"/>
    <w:rsid w:val="00752941"/>
    <w:rsid w:val="00752CD5"/>
    <w:rsid w:val="00753D1E"/>
    <w:rsid w:val="0075666E"/>
    <w:rsid w:val="007573CE"/>
    <w:rsid w:val="00760B1F"/>
    <w:rsid w:val="00785D27"/>
    <w:rsid w:val="00785DC9"/>
    <w:rsid w:val="00787011"/>
    <w:rsid w:val="00792078"/>
    <w:rsid w:val="00792508"/>
    <w:rsid w:val="00796201"/>
    <w:rsid w:val="00796A2F"/>
    <w:rsid w:val="007A4319"/>
    <w:rsid w:val="007A6016"/>
    <w:rsid w:val="007B0AE2"/>
    <w:rsid w:val="007B0D51"/>
    <w:rsid w:val="007B4824"/>
    <w:rsid w:val="007B484B"/>
    <w:rsid w:val="007C18DC"/>
    <w:rsid w:val="007C1D4A"/>
    <w:rsid w:val="007D55A4"/>
    <w:rsid w:val="007E22FF"/>
    <w:rsid w:val="007E2C1D"/>
    <w:rsid w:val="007F0BEC"/>
    <w:rsid w:val="007F2847"/>
    <w:rsid w:val="007F691F"/>
    <w:rsid w:val="007F7D37"/>
    <w:rsid w:val="00804E0E"/>
    <w:rsid w:val="0080638E"/>
    <w:rsid w:val="008071A4"/>
    <w:rsid w:val="00810312"/>
    <w:rsid w:val="00810E34"/>
    <w:rsid w:val="0082397B"/>
    <w:rsid w:val="00824A98"/>
    <w:rsid w:val="00833549"/>
    <w:rsid w:val="00841EAA"/>
    <w:rsid w:val="00856EB4"/>
    <w:rsid w:val="00863DC3"/>
    <w:rsid w:val="008657E3"/>
    <w:rsid w:val="00865DD2"/>
    <w:rsid w:val="00865F6B"/>
    <w:rsid w:val="008661C2"/>
    <w:rsid w:val="00873D9D"/>
    <w:rsid w:val="00882FC2"/>
    <w:rsid w:val="00883171"/>
    <w:rsid w:val="00883235"/>
    <w:rsid w:val="008876E3"/>
    <w:rsid w:val="008A0367"/>
    <w:rsid w:val="008B63CF"/>
    <w:rsid w:val="008C01E5"/>
    <w:rsid w:val="008C7B1C"/>
    <w:rsid w:val="008E1170"/>
    <w:rsid w:val="008E6E3E"/>
    <w:rsid w:val="008E7A95"/>
    <w:rsid w:val="008F2DE7"/>
    <w:rsid w:val="008F5FC6"/>
    <w:rsid w:val="0090023B"/>
    <w:rsid w:val="00903DDA"/>
    <w:rsid w:val="00904E62"/>
    <w:rsid w:val="00907E93"/>
    <w:rsid w:val="00910969"/>
    <w:rsid w:val="00911F18"/>
    <w:rsid w:val="009133B3"/>
    <w:rsid w:val="00913917"/>
    <w:rsid w:val="00915734"/>
    <w:rsid w:val="00920F1C"/>
    <w:rsid w:val="00927FAE"/>
    <w:rsid w:val="00932EB9"/>
    <w:rsid w:val="009337ED"/>
    <w:rsid w:val="00933D22"/>
    <w:rsid w:val="0094395D"/>
    <w:rsid w:val="00947A14"/>
    <w:rsid w:val="00953E47"/>
    <w:rsid w:val="0096190A"/>
    <w:rsid w:val="00964551"/>
    <w:rsid w:val="009662DC"/>
    <w:rsid w:val="0096791A"/>
    <w:rsid w:val="00971F5A"/>
    <w:rsid w:val="009742A4"/>
    <w:rsid w:val="00984937"/>
    <w:rsid w:val="00993847"/>
    <w:rsid w:val="00995C99"/>
    <w:rsid w:val="009A3146"/>
    <w:rsid w:val="009A5618"/>
    <w:rsid w:val="009B165A"/>
    <w:rsid w:val="009B1A79"/>
    <w:rsid w:val="009B2354"/>
    <w:rsid w:val="009C0F46"/>
    <w:rsid w:val="009D76D7"/>
    <w:rsid w:val="009E10CA"/>
    <w:rsid w:val="009E1BA0"/>
    <w:rsid w:val="009E5481"/>
    <w:rsid w:val="009E6534"/>
    <w:rsid w:val="009F1F1C"/>
    <w:rsid w:val="009F673A"/>
    <w:rsid w:val="00A02008"/>
    <w:rsid w:val="00A114CA"/>
    <w:rsid w:val="00A1367E"/>
    <w:rsid w:val="00A1416D"/>
    <w:rsid w:val="00A21010"/>
    <w:rsid w:val="00A24CF3"/>
    <w:rsid w:val="00A26936"/>
    <w:rsid w:val="00A3404D"/>
    <w:rsid w:val="00A52A55"/>
    <w:rsid w:val="00A657A9"/>
    <w:rsid w:val="00A66EFB"/>
    <w:rsid w:val="00A67BB0"/>
    <w:rsid w:val="00A73B67"/>
    <w:rsid w:val="00A7740E"/>
    <w:rsid w:val="00A82701"/>
    <w:rsid w:val="00A8402C"/>
    <w:rsid w:val="00A91972"/>
    <w:rsid w:val="00AA36D6"/>
    <w:rsid w:val="00AA40E9"/>
    <w:rsid w:val="00AA443D"/>
    <w:rsid w:val="00AB0365"/>
    <w:rsid w:val="00AC0941"/>
    <w:rsid w:val="00AC18F9"/>
    <w:rsid w:val="00AC4D6C"/>
    <w:rsid w:val="00AC78FD"/>
    <w:rsid w:val="00AC7942"/>
    <w:rsid w:val="00AD1200"/>
    <w:rsid w:val="00AD175B"/>
    <w:rsid w:val="00AD1B18"/>
    <w:rsid w:val="00AD3866"/>
    <w:rsid w:val="00AD46D9"/>
    <w:rsid w:val="00AE0A1B"/>
    <w:rsid w:val="00AE5843"/>
    <w:rsid w:val="00AE5CB1"/>
    <w:rsid w:val="00AE5E72"/>
    <w:rsid w:val="00B011F9"/>
    <w:rsid w:val="00B04CE6"/>
    <w:rsid w:val="00B06EE1"/>
    <w:rsid w:val="00B14618"/>
    <w:rsid w:val="00B20B41"/>
    <w:rsid w:val="00B22BE6"/>
    <w:rsid w:val="00B335DF"/>
    <w:rsid w:val="00B375ED"/>
    <w:rsid w:val="00B44FF6"/>
    <w:rsid w:val="00B5040E"/>
    <w:rsid w:val="00B513F0"/>
    <w:rsid w:val="00B56141"/>
    <w:rsid w:val="00B6299D"/>
    <w:rsid w:val="00B70FC4"/>
    <w:rsid w:val="00B71371"/>
    <w:rsid w:val="00B753BF"/>
    <w:rsid w:val="00B8421F"/>
    <w:rsid w:val="00B85417"/>
    <w:rsid w:val="00BA1189"/>
    <w:rsid w:val="00BA2DA8"/>
    <w:rsid w:val="00BA73B3"/>
    <w:rsid w:val="00BB03C6"/>
    <w:rsid w:val="00BB1E2E"/>
    <w:rsid w:val="00BB4652"/>
    <w:rsid w:val="00BB4E1E"/>
    <w:rsid w:val="00BB5684"/>
    <w:rsid w:val="00BB7A51"/>
    <w:rsid w:val="00BC04CC"/>
    <w:rsid w:val="00BC5ABD"/>
    <w:rsid w:val="00BC69C8"/>
    <w:rsid w:val="00BD0173"/>
    <w:rsid w:val="00BD6D94"/>
    <w:rsid w:val="00BE0D52"/>
    <w:rsid w:val="00BE5F99"/>
    <w:rsid w:val="00C014CE"/>
    <w:rsid w:val="00C04EC9"/>
    <w:rsid w:val="00C135B5"/>
    <w:rsid w:val="00C20B26"/>
    <w:rsid w:val="00C24E05"/>
    <w:rsid w:val="00C25F2F"/>
    <w:rsid w:val="00C3011C"/>
    <w:rsid w:val="00C32C50"/>
    <w:rsid w:val="00C35774"/>
    <w:rsid w:val="00C367B3"/>
    <w:rsid w:val="00C37F68"/>
    <w:rsid w:val="00C45AFB"/>
    <w:rsid w:val="00C5258A"/>
    <w:rsid w:val="00C72D7A"/>
    <w:rsid w:val="00C81BBA"/>
    <w:rsid w:val="00C82F00"/>
    <w:rsid w:val="00C83F33"/>
    <w:rsid w:val="00C91BE8"/>
    <w:rsid w:val="00C949FA"/>
    <w:rsid w:val="00CA7B8A"/>
    <w:rsid w:val="00CB5021"/>
    <w:rsid w:val="00CB53AA"/>
    <w:rsid w:val="00CC5176"/>
    <w:rsid w:val="00CC548E"/>
    <w:rsid w:val="00CC5590"/>
    <w:rsid w:val="00CC7D86"/>
    <w:rsid w:val="00CD06E6"/>
    <w:rsid w:val="00CD360C"/>
    <w:rsid w:val="00CE3C12"/>
    <w:rsid w:val="00CE3D19"/>
    <w:rsid w:val="00CE60BD"/>
    <w:rsid w:val="00CE7EA6"/>
    <w:rsid w:val="00CF0D14"/>
    <w:rsid w:val="00CF3A42"/>
    <w:rsid w:val="00D00B82"/>
    <w:rsid w:val="00D01ACC"/>
    <w:rsid w:val="00D03037"/>
    <w:rsid w:val="00D036E7"/>
    <w:rsid w:val="00D03F08"/>
    <w:rsid w:val="00D13819"/>
    <w:rsid w:val="00D15FA6"/>
    <w:rsid w:val="00D205D0"/>
    <w:rsid w:val="00D22F3B"/>
    <w:rsid w:val="00D24320"/>
    <w:rsid w:val="00D276EA"/>
    <w:rsid w:val="00D34A60"/>
    <w:rsid w:val="00D34BC4"/>
    <w:rsid w:val="00D37D26"/>
    <w:rsid w:val="00D564DB"/>
    <w:rsid w:val="00D5775A"/>
    <w:rsid w:val="00D613F0"/>
    <w:rsid w:val="00D637A9"/>
    <w:rsid w:val="00D64F9B"/>
    <w:rsid w:val="00D70147"/>
    <w:rsid w:val="00D73910"/>
    <w:rsid w:val="00D74E0C"/>
    <w:rsid w:val="00D76181"/>
    <w:rsid w:val="00D76C66"/>
    <w:rsid w:val="00D80802"/>
    <w:rsid w:val="00D817FB"/>
    <w:rsid w:val="00D86457"/>
    <w:rsid w:val="00D86C9B"/>
    <w:rsid w:val="00D9389F"/>
    <w:rsid w:val="00DA26A1"/>
    <w:rsid w:val="00DA362C"/>
    <w:rsid w:val="00DA40F0"/>
    <w:rsid w:val="00DB0075"/>
    <w:rsid w:val="00DD0E43"/>
    <w:rsid w:val="00DD6768"/>
    <w:rsid w:val="00DF20B2"/>
    <w:rsid w:val="00DF4F62"/>
    <w:rsid w:val="00DF51F3"/>
    <w:rsid w:val="00E00A86"/>
    <w:rsid w:val="00E05F2A"/>
    <w:rsid w:val="00E1300D"/>
    <w:rsid w:val="00E1388D"/>
    <w:rsid w:val="00E2219B"/>
    <w:rsid w:val="00E23690"/>
    <w:rsid w:val="00E27DCD"/>
    <w:rsid w:val="00E306D1"/>
    <w:rsid w:val="00E3203B"/>
    <w:rsid w:val="00E3430A"/>
    <w:rsid w:val="00E37476"/>
    <w:rsid w:val="00E40A55"/>
    <w:rsid w:val="00E40F9E"/>
    <w:rsid w:val="00E4167E"/>
    <w:rsid w:val="00E41D9F"/>
    <w:rsid w:val="00E4603B"/>
    <w:rsid w:val="00E60186"/>
    <w:rsid w:val="00E6047F"/>
    <w:rsid w:val="00E60772"/>
    <w:rsid w:val="00E60F18"/>
    <w:rsid w:val="00E624F4"/>
    <w:rsid w:val="00E65392"/>
    <w:rsid w:val="00E67EAE"/>
    <w:rsid w:val="00E82E0C"/>
    <w:rsid w:val="00E83F4D"/>
    <w:rsid w:val="00E845BF"/>
    <w:rsid w:val="00E87D66"/>
    <w:rsid w:val="00E91E5B"/>
    <w:rsid w:val="00E95978"/>
    <w:rsid w:val="00E97B61"/>
    <w:rsid w:val="00EA753C"/>
    <w:rsid w:val="00EA7566"/>
    <w:rsid w:val="00EB0149"/>
    <w:rsid w:val="00EB17E1"/>
    <w:rsid w:val="00EB21A3"/>
    <w:rsid w:val="00EB4136"/>
    <w:rsid w:val="00EB59F4"/>
    <w:rsid w:val="00EC0261"/>
    <w:rsid w:val="00EC28E3"/>
    <w:rsid w:val="00EC5B3E"/>
    <w:rsid w:val="00EE0CF5"/>
    <w:rsid w:val="00EF0C09"/>
    <w:rsid w:val="00EF50CD"/>
    <w:rsid w:val="00F0109C"/>
    <w:rsid w:val="00F0743E"/>
    <w:rsid w:val="00F137F1"/>
    <w:rsid w:val="00F168BF"/>
    <w:rsid w:val="00F21BC4"/>
    <w:rsid w:val="00F2286F"/>
    <w:rsid w:val="00F230F3"/>
    <w:rsid w:val="00F25B81"/>
    <w:rsid w:val="00F31340"/>
    <w:rsid w:val="00F34CEB"/>
    <w:rsid w:val="00F36FB8"/>
    <w:rsid w:val="00F37D66"/>
    <w:rsid w:val="00F40142"/>
    <w:rsid w:val="00F42A13"/>
    <w:rsid w:val="00F43B32"/>
    <w:rsid w:val="00F44F2E"/>
    <w:rsid w:val="00F52FB7"/>
    <w:rsid w:val="00F605FA"/>
    <w:rsid w:val="00F607C2"/>
    <w:rsid w:val="00F61014"/>
    <w:rsid w:val="00F6196A"/>
    <w:rsid w:val="00F61D9A"/>
    <w:rsid w:val="00F63078"/>
    <w:rsid w:val="00F63EE3"/>
    <w:rsid w:val="00F669FB"/>
    <w:rsid w:val="00F6725F"/>
    <w:rsid w:val="00F67F95"/>
    <w:rsid w:val="00F73D09"/>
    <w:rsid w:val="00F75FF0"/>
    <w:rsid w:val="00F76F53"/>
    <w:rsid w:val="00F77CB8"/>
    <w:rsid w:val="00F80281"/>
    <w:rsid w:val="00F84ACD"/>
    <w:rsid w:val="00FA50D6"/>
    <w:rsid w:val="00FA5A09"/>
    <w:rsid w:val="00FB20A6"/>
    <w:rsid w:val="00FB705D"/>
    <w:rsid w:val="00FC7F19"/>
    <w:rsid w:val="00FD3F15"/>
    <w:rsid w:val="00FD45C9"/>
    <w:rsid w:val="00FD46F1"/>
    <w:rsid w:val="00FE475D"/>
    <w:rsid w:val="00FE5234"/>
    <w:rsid w:val="00FE73EB"/>
    <w:rsid w:val="00FE78E6"/>
    <w:rsid w:val="00FF1CA4"/>
    <w:rsid w:val="00FF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145A0"/>
  <w15:chartTrackingRefBased/>
  <w15:docId w15:val="{6E7C8E2B-4410-4D58-A7AF-CF4E74FF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7A7"/>
    <w:rPr>
      <w:rFonts w:ascii="Arial" w:hAnsi="Arial"/>
      <w:sz w:val="24"/>
      <w:szCs w:val="24"/>
    </w:rPr>
  </w:style>
  <w:style w:type="paragraph" w:styleId="Heading1">
    <w:name w:val="heading 1"/>
    <w:basedOn w:val="Normal"/>
    <w:next w:val="Normal"/>
    <w:link w:val="Heading1Char"/>
    <w:qFormat/>
    <w:rsid w:val="00C74A2C"/>
    <w:pPr>
      <w:keepNext/>
      <w:tabs>
        <w:tab w:val="right" w:pos="9270"/>
      </w:tabs>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74A2C"/>
    <w:rPr>
      <w:b/>
      <w:sz w:val="24"/>
    </w:rPr>
  </w:style>
  <w:style w:type="character" w:styleId="Hyperlink">
    <w:name w:val="Hyperlink"/>
    <w:rsid w:val="00C74A2C"/>
    <w:rPr>
      <w:color w:val="0000FF"/>
      <w:u w:val="single"/>
    </w:rPr>
  </w:style>
  <w:style w:type="character" w:styleId="PlaceholderText">
    <w:name w:val="Placeholder Text"/>
    <w:uiPriority w:val="99"/>
    <w:semiHidden/>
    <w:rsid w:val="00C74A2C"/>
    <w:rPr>
      <w:color w:val="808080"/>
    </w:rPr>
  </w:style>
  <w:style w:type="paragraph" w:styleId="BalloonText">
    <w:name w:val="Balloon Text"/>
    <w:basedOn w:val="Normal"/>
    <w:link w:val="BalloonTextChar"/>
    <w:rsid w:val="00C74A2C"/>
    <w:rPr>
      <w:rFonts w:ascii="Tahoma" w:hAnsi="Tahoma" w:cs="Tahoma"/>
      <w:sz w:val="16"/>
      <w:szCs w:val="16"/>
    </w:rPr>
  </w:style>
  <w:style w:type="character" w:customStyle="1" w:styleId="BalloonTextChar">
    <w:name w:val="Balloon Text Char"/>
    <w:link w:val="BalloonText"/>
    <w:rsid w:val="00C74A2C"/>
    <w:rPr>
      <w:rFonts w:ascii="Tahoma" w:hAnsi="Tahoma" w:cs="Tahoma"/>
      <w:sz w:val="16"/>
      <w:szCs w:val="16"/>
    </w:rPr>
  </w:style>
  <w:style w:type="character" w:styleId="FollowedHyperlink">
    <w:name w:val="FollowedHyperlink"/>
    <w:rsid w:val="00BF64F5"/>
    <w:rPr>
      <w:color w:val="800080"/>
      <w:u w:val="single"/>
    </w:rPr>
  </w:style>
  <w:style w:type="table" w:styleId="TableGrid">
    <w:name w:val="Table Grid"/>
    <w:basedOn w:val="TableNormal"/>
    <w:rsid w:val="00BB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8167B"/>
    <w:pPr>
      <w:tabs>
        <w:tab w:val="center" w:pos="4320"/>
        <w:tab w:val="right" w:pos="8640"/>
      </w:tabs>
    </w:pPr>
  </w:style>
  <w:style w:type="character" w:styleId="PageNumber">
    <w:name w:val="page number"/>
    <w:basedOn w:val="DefaultParagraphFont"/>
    <w:rsid w:val="0008167B"/>
  </w:style>
  <w:style w:type="paragraph" w:styleId="Header">
    <w:name w:val="header"/>
    <w:basedOn w:val="Normal"/>
    <w:link w:val="HeaderChar"/>
    <w:uiPriority w:val="99"/>
    <w:unhideWhenUsed/>
    <w:rsid w:val="00195F30"/>
    <w:pPr>
      <w:tabs>
        <w:tab w:val="center" w:pos="4680"/>
        <w:tab w:val="right" w:pos="9360"/>
      </w:tabs>
    </w:pPr>
  </w:style>
  <w:style w:type="character" w:customStyle="1" w:styleId="HeaderChar">
    <w:name w:val="Header Char"/>
    <w:link w:val="Header"/>
    <w:uiPriority w:val="99"/>
    <w:rsid w:val="00195F30"/>
    <w:rPr>
      <w:rFonts w:ascii="Arial" w:hAnsi="Arial"/>
      <w:sz w:val="24"/>
      <w:szCs w:val="24"/>
    </w:rPr>
  </w:style>
  <w:style w:type="paragraph" w:styleId="NormalWeb">
    <w:name w:val="Normal (Web)"/>
    <w:basedOn w:val="Normal"/>
    <w:uiPriority w:val="99"/>
    <w:unhideWhenUsed/>
    <w:rsid w:val="009A5618"/>
    <w:pPr>
      <w:spacing w:before="100" w:beforeAutospacing="1" w:after="100" w:afterAutospacing="1"/>
    </w:pPr>
    <w:rPr>
      <w:rFonts w:ascii="Times New Roman" w:hAnsi="Times New Roman"/>
    </w:rPr>
  </w:style>
  <w:style w:type="table" w:customStyle="1" w:styleId="TableGrid1">
    <w:name w:val="Table Grid1"/>
    <w:basedOn w:val="TableNormal"/>
    <w:next w:val="TableGrid"/>
    <w:uiPriority w:val="59"/>
    <w:rsid w:val="00332A8A"/>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2955E2"/>
    <w:rPr>
      <w:i/>
      <w:iCs/>
      <w:color w:val="404040" w:themeColor="text1" w:themeTint="BF"/>
    </w:rPr>
  </w:style>
  <w:style w:type="paragraph" w:styleId="FootnoteText">
    <w:name w:val="footnote text"/>
    <w:basedOn w:val="Normal"/>
    <w:link w:val="FootnoteTextChar"/>
    <w:uiPriority w:val="99"/>
    <w:semiHidden/>
    <w:unhideWhenUsed/>
    <w:rsid w:val="002C4760"/>
    <w:rPr>
      <w:sz w:val="20"/>
      <w:szCs w:val="20"/>
    </w:rPr>
  </w:style>
  <w:style w:type="character" w:customStyle="1" w:styleId="FootnoteTextChar">
    <w:name w:val="Footnote Text Char"/>
    <w:basedOn w:val="DefaultParagraphFont"/>
    <w:link w:val="FootnoteText"/>
    <w:uiPriority w:val="99"/>
    <w:semiHidden/>
    <w:rsid w:val="002C4760"/>
    <w:rPr>
      <w:rFonts w:ascii="Arial" w:hAnsi="Arial"/>
    </w:rPr>
  </w:style>
  <w:style w:type="character" w:styleId="FootnoteReference">
    <w:name w:val="footnote reference"/>
    <w:basedOn w:val="DefaultParagraphFont"/>
    <w:uiPriority w:val="99"/>
    <w:semiHidden/>
    <w:unhideWhenUsed/>
    <w:rsid w:val="002C4760"/>
    <w:rPr>
      <w:vertAlign w:val="superscript"/>
    </w:rPr>
  </w:style>
  <w:style w:type="character" w:customStyle="1" w:styleId="FooterChar">
    <w:name w:val="Footer Char"/>
    <w:basedOn w:val="DefaultParagraphFont"/>
    <w:link w:val="Footer"/>
    <w:uiPriority w:val="99"/>
    <w:rsid w:val="00F73D09"/>
    <w:rPr>
      <w:rFonts w:ascii="Arial" w:hAnsi="Arial"/>
      <w:sz w:val="24"/>
      <w:szCs w:val="24"/>
    </w:rPr>
  </w:style>
  <w:style w:type="character" w:styleId="UnresolvedMention">
    <w:name w:val="Unresolved Mention"/>
    <w:basedOn w:val="DefaultParagraphFont"/>
    <w:uiPriority w:val="99"/>
    <w:semiHidden/>
    <w:unhideWhenUsed/>
    <w:rsid w:val="00AC7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7740">
      <w:bodyDiv w:val="1"/>
      <w:marLeft w:val="0"/>
      <w:marRight w:val="0"/>
      <w:marTop w:val="0"/>
      <w:marBottom w:val="0"/>
      <w:divBdr>
        <w:top w:val="none" w:sz="0" w:space="0" w:color="auto"/>
        <w:left w:val="none" w:sz="0" w:space="0" w:color="auto"/>
        <w:bottom w:val="none" w:sz="0" w:space="0" w:color="auto"/>
        <w:right w:val="none" w:sz="0" w:space="0" w:color="auto"/>
      </w:divBdr>
    </w:div>
    <w:div w:id="236062331">
      <w:bodyDiv w:val="1"/>
      <w:marLeft w:val="0"/>
      <w:marRight w:val="0"/>
      <w:marTop w:val="0"/>
      <w:marBottom w:val="0"/>
      <w:divBdr>
        <w:top w:val="none" w:sz="0" w:space="0" w:color="auto"/>
        <w:left w:val="none" w:sz="0" w:space="0" w:color="auto"/>
        <w:bottom w:val="none" w:sz="0" w:space="0" w:color="auto"/>
        <w:right w:val="none" w:sz="0" w:space="0" w:color="auto"/>
      </w:divBdr>
    </w:div>
    <w:div w:id="9161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r@roosalaw.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kr@roosa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oreen\Local%20Settings\Temporary%20Internet%20Files\Content.Outlook\KU4GPECU\Syllabus%2004231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4D66-80DF-47B0-9EB9-33B382B9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 042310 (2)</Template>
  <TotalTime>21</TotalTime>
  <Pages>1</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Instructions: Use the template below or closely follow it to develop your syllabus Reference information is available at www</vt:lpstr>
    </vt:vector>
  </TitlesOfParts>
  <Company>.</Company>
  <LinksUpToDate>false</LinksUpToDate>
  <CharactersWithSpaces>7130</CharactersWithSpaces>
  <SharedDoc>false</SharedDoc>
  <HyperlinkBase/>
  <HLinks>
    <vt:vector size="18" baseType="variant">
      <vt:variant>
        <vt:i4>2490373</vt:i4>
      </vt:variant>
      <vt:variant>
        <vt:i4>6</vt:i4>
      </vt:variant>
      <vt:variant>
        <vt:i4>0</vt:i4>
      </vt:variant>
      <vt:variant>
        <vt:i4>5</vt:i4>
      </vt:variant>
      <vt:variant>
        <vt:lpwstr>mailto:jkr@roosalaw.com</vt:lpwstr>
      </vt:variant>
      <vt:variant>
        <vt:lpwstr/>
      </vt:variant>
      <vt:variant>
        <vt:i4>7209013</vt:i4>
      </vt:variant>
      <vt:variant>
        <vt:i4>3</vt:i4>
      </vt:variant>
      <vt:variant>
        <vt:i4>0</vt:i4>
      </vt:variant>
      <vt:variant>
        <vt:i4>5</vt:i4>
      </vt:variant>
      <vt:variant>
        <vt:lpwstr>https://www.law.csuohio.edu/coursematerials</vt:lpwstr>
      </vt:variant>
      <vt:variant>
        <vt:lpwstr/>
      </vt:variant>
      <vt:variant>
        <vt:i4>2490373</vt:i4>
      </vt:variant>
      <vt:variant>
        <vt:i4>0</vt:i4>
      </vt:variant>
      <vt:variant>
        <vt:i4>0</vt:i4>
      </vt:variant>
      <vt:variant>
        <vt:i4>5</vt:i4>
      </vt:variant>
      <vt:variant>
        <vt:lpwstr>mailto:jkr@roosalaw.com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Use the template below or closely follow it to develop your syllabus Reference information is available at www</dc:title>
  <dc:subject/>
  <dc:creator>sloreen</dc:creator>
  <cp:keywords/>
  <dc:description/>
  <cp:lastModifiedBy>James Roosa</cp:lastModifiedBy>
  <cp:revision>5</cp:revision>
  <cp:lastPrinted>2017-10-19T22:04:00Z</cp:lastPrinted>
  <dcterms:created xsi:type="dcterms:W3CDTF">2026-01-04T17:01:00Z</dcterms:created>
  <dcterms:modified xsi:type="dcterms:W3CDTF">2026-01-04T18:18:00Z</dcterms:modified>
</cp:coreProperties>
</file>