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03" w:rsidRDefault="003B46CB" w:rsidP="00321303">
      <w:pPr>
        <w:rPr>
          <w:sz w:val="24"/>
          <w:szCs w:val="24"/>
        </w:rPr>
      </w:pPr>
      <w:r w:rsidRPr="003B46CB">
        <w:rPr>
          <w:b/>
          <w:sz w:val="24"/>
          <w:szCs w:val="24"/>
          <w:lang w:val="en-CA"/>
        </w:rPr>
        <w:t>Fact Pattern : Frozen Embryo</w:t>
      </w:r>
      <w:r>
        <w:rPr>
          <w:sz w:val="24"/>
          <w:szCs w:val="24"/>
          <w:lang w:val="en-CA"/>
        </w:rPr>
        <w:t xml:space="preserve"> : </w:t>
      </w:r>
      <w:r w:rsidR="00423FF6">
        <w:rPr>
          <w:sz w:val="24"/>
          <w:szCs w:val="24"/>
          <w:lang w:val="en-CA"/>
        </w:rPr>
        <w:fldChar w:fldCharType="begin"/>
      </w:r>
      <w:r w:rsidR="00321303">
        <w:rPr>
          <w:sz w:val="24"/>
          <w:szCs w:val="24"/>
          <w:lang w:val="en-CA"/>
        </w:rPr>
        <w:instrText xml:space="preserve"> SEQ CHAPTER \h \r 1</w:instrText>
      </w:r>
      <w:r w:rsidR="00423FF6">
        <w:rPr>
          <w:sz w:val="24"/>
          <w:szCs w:val="24"/>
          <w:lang w:val="en-CA"/>
        </w:rPr>
        <w:fldChar w:fldCharType="end"/>
      </w:r>
      <w:r w:rsidR="00321303">
        <w:rPr>
          <w:sz w:val="24"/>
          <w:szCs w:val="24"/>
        </w:rPr>
        <w:t xml:space="preserve">Questions </w:t>
      </w:r>
      <w:r>
        <w:rPr>
          <w:sz w:val="24"/>
          <w:szCs w:val="24"/>
        </w:rPr>
        <w:t>suggested by the facts include:</w:t>
      </w:r>
    </w:p>
    <w:p w:rsidR="00321303" w:rsidRDefault="00321303" w:rsidP="00321303">
      <w:pPr>
        <w:rPr>
          <w:sz w:val="24"/>
          <w:szCs w:val="24"/>
        </w:rPr>
      </w:pPr>
      <w:r>
        <w:rPr>
          <w:sz w:val="24"/>
          <w:szCs w:val="24"/>
        </w:rPr>
        <w:tab/>
        <w:t>Are the frozen embryos marital property?</w:t>
      </w:r>
    </w:p>
    <w:p w:rsidR="00321303" w:rsidRDefault="00321303" w:rsidP="00321303">
      <w:pPr>
        <w:rPr>
          <w:sz w:val="24"/>
          <w:szCs w:val="24"/>
        </w:rPr>
      </w:pPr>
      <w:r>
        <w:rPr>
          <w:sz w:val="24"/>
          <w:szCs w:val="24"/>
        </w:rPr>
        <w:tab/>
        <w:t xml:space="preserve">Is there an </w:t>
      </w:r>
      <w:smartTag w:uri="urn:schemas-microsoft-com:office:smarttags" w:element="State">
        <w:smartTag w:uri="urn:schemas-microsoft-com:office:smarttags" w:element="place">
          <w:r>
            <w:rPr>
              <w:sz w:val="24"/>
              <w:szCs w:val="24"/>
            </w:rPr>
            <w:t>Ohio</w:t>
          </w:r>
        </w:smartTag>
      </w:smartTag>
      <w:r>
        <w:rPr>
          <w:sz w:val="24"/>
          <w:szCs w:val="24"/>
        </w:rPr>
        <w:t xml:space="preserve"> statutory protection afforded to the frozen embryos?</w:t>
      </w:r>
    </w:p>
    <w:p w:rsidR="00321303" w:rsidRDefault="00321303" w:rsidP="00321303">
      <w:pPr>
        <w:ind w:left="720"/>
        <w:rPr>
          <w:sz w:val="24"/>
          <w:szCs w:val="24"/>
        </w:rPr>
      </w:pPr>
      <w:r>
        <w:rPr>
          <w:sz w:val="24"/>
          <w:szCs w:val="24"/>
        </w:rPr>
        <w:t>Is the agreement between Joe and Joyce regarding ownership of the frozen embryos in the event of divorce enforceable?</w:t>
      </w:r>
    </w:p>
    <w:p w:rsidR="00321303" w:rsidRDefault="00321303" w:rsidP="00321303">
      <w:pPr>
        <w:rPr>
          <w:sz w:val="24"/>
          <w:szCs w:val="24"/>
        </w:rPr>
      </w:pPr>
      <w:r>
        <w:rPr>
          <w:sz w:val="24"/>
          <w:szCs w:val="24"/>
        </w:rPr>
        <w:tab/>
        <w:t>If the agreement would be enforceable but cannot be produced, what recourse does Joyce</w:t>
      </w:r>
    </w:p>
    <w:p w:rsidR="00321303" w:rsidRDefault="00321303" w:rsidP="00321303">
      <w:pPr>
        <w:rPr>
          <w:sz w:val="24"/>
          <w:szCs w:val="24"/>
        </w:rPr>
      </w:pPr>
      <w:r>
        <w:rPr>
          <w:sz w:val="24"/>
          <w:szCs w:val="24"/>
        </w:rPr>
        <w:tab/>
      </w:r>
      <w:r>
        <w:rPr>
          <w:sz w:val="24"/>
          <w:szCs w:val="24"/>
        </w:rPr>
        <w:tab/>
        <w:t>have to prove its terms?</w:t>
      </w:r>
    </w:p>
    <w:p w:rsidR="00321303" w:rsidRDefault="00321303" w:rsidP="00321303">
      <w:pPr>
        <w:rPr>
          <w:sz w:val="24"/>
          <w:szCs w:val="24"/>
        </w:rPr>
      </w:pPr>
      <w:r>
        <w:rPr>
          <w:sz w:val="24"/>
          <w:szCs w:val="24"/>
        </w:rPr>
        <w:tab/>
        <w:t>If Joyce is successful in retaining the frozen embryos, and subsequently successful in</w:t>
      </w:r>
    </w:p>
    <w:p w:rsidR="00321303" w:rsidRDefault="00321303" w:rsidP="00321303">
      <w:pPr>
        <w:ind w:left="1440"/>
        <w:rPr>
          <w:sz w:val="24"/>
          <w:szCs w:val="24"/>
        </w:rPr>
      </w:pPr>
      <w:r>
        <w:rPr>
          <w:sz w:val="24"/>
          <w:szCs w:val="24"/>
        </w:rPr>
        <w:t>delivering a baby as a result of in-vitro fertilization with one of them, will she be able to get child support from Joe?</w:t>
      </w:r>
    </w:p>
    <w:p w:rsidR="00321303" w:rsidRDefault="00321303" w:rsidP="00321303">
      <w:pPr>
        <w:rPr>
          <w:sz w:val="24"/>
          <w:szCs w:val="24"/>
        </w:rPr>
      </w:pPr>
    </w:p>
    <w:p w:rsidR="003B46CB" w:rsidRDefault="003B46CB" w:rsidP="00321303">
      <w:pPr>
        <w:rPr>
          <w:sz w:val="24"/>
          <w:szCs w:val="24"/>
        </w:rPr>
      </w:pPr>
      <w:r>
        <w:rPr>
          <w:sz w:val="24"/>
          <w:szCs w:val="24"/>
        </w:rPr>
        <w:t>Here are some ways to explore the landscape before you craft a strategy to help Joyce:</w:t>
      </w:r>
    </w:p>
    <w:p w:rsidR="003B46CB" w:rsidRDefault="003B46CB" w:rsidP="00321303">
      <w:pPr>
        <w:rPr>
          <w:sz w:val="24"/>
          <w:szCs w:val="24"/>
        </w:rPr>
      </w:pPr>
    </w:p>
    <w:p w:rsidR="00321303" w:rsidRDefault="00321303" w:rsidP="00321303">
      <w:pPr>
        <w:rPr>
          <w:sz w:val="24"/>
          <w:szCs w:val="24"/>
        </w:rPr>
      </w:pPr>
      <w:r>
        <w:rPr>
          <w:sz w:val="24"/>
          <w:szCs w:val="24"/>
        </w:rPr>
        <w:t>1.</w:t>
      </w:r>
      <w:r w:rsidR="003B46CB">
        <w:rPr>
          <w:sz w:val="24"/>
          <w:szCs w:val="24"/>
        </w:rPr>
        <w:t xml:space="preserve"> </w:t>
      </w:r>
      <w:r>
        <w:rPr>
          <w:sz w:val="24"/>
          <w:szCs w:val="24"/>
        </w:rPr>
        <w:t xml:space="preserve">Searching </w:t>
      </w:r>
      <w:smartTag w:uri="urn:schemas-microsoft-com:office:smarttags" w:element="place">
        <w:smartTag w:uri="urn:schemas-microsoft-com:office:smarttags" w:element="State">
          <w:r w:rsidRPr="00AB0E64">
            <w:rPr>
              <w:b/>
              <w:sz w:val="24"/>
              <w:szCs w:val="24"/>
            </w:rPr>
            <w:t>Ohio</w:t>
          </w:r>
        </w:smartTag>
      </w:smartTag>
      <w:r w:rsidRPr="00AB0E64">
        <w:rPr>
          <w:b/>
          <w:sz w:val="24"/>
          <w:szCs w:val="24"/>
        </w:rPr>
        <w:t xml:space="preserve"> secondary sources</w:t>
      </w:r>
      <w:r>
        <w:rPr>
          <w:sz w:val="24"/>
          <w:szCs w:val="24"/>
        </w:rPr>
        <w:t xml:space="preserve"> using natural language: </w:t>
      </w:r>
      <w:r w:rsidRPr="00321303">
        <w:rPr>
          <w:i/>
          <w:sz w:val="24"/>
          <w:szCs w:val="24"/>
        </w:rPr>
        <w:t>Are frozen embryos marital property?</w:t>
      </w:r>
    </w:p>
    <w:p w:rsidR="00DA6792" w:rsidRDefault="00DA6792" w:rsidP="00321303">
      <w:pPr>
        <w:rPr>
          <w:sz w:val="24"/>
          <w:szCs w:val="24"/>
        </w:rPr>
      </w:pPr>
    </w:p>
    <w:p w:rsidR="00DA6792" w:rsidRDefault="00DA6792" w:rsidP="00321303">
      <w:pPr>
        <w:rPr>
          <w:sz w:val="24"/>
          <w:szCs w:val="24"/>
        </w:rPr>
      </w:pPr>
      <w:r>
        <w:rPr>
          <w:sz w:val="24"/>
          <w:szCs w:val="24"/>
        </w:rPr>
        <w:tab/>
      </w:r>
      <w:r w:rsidR="004909AE">
        <w:rPr>
          <w:sz w:val="24"/>
          <w:szCs w:val="24"/>
        </w:rPr>
        <w:t xml:space="preserve">Try </w:t>
      </w:r>
      <w:smartTag w:uri="urn:schemas-microsoft-com:office:smarttags" w:element="place">
        <w:smartTag w:uri="urn:schemas-microsoft-com:office:smarttags" w:element="State">
          <w:r w:rsidR="004909AE" w:rsidRPr="004909AE">
            <w:rPr>
              <w:b/>
              <w:sz w:val="24"/>
              <w:szCs w:val="24"/>
            </w:rPr>
            <w:t>Ohio</w:t>
          </w:r>
        </w:smartTag>
      </w:smartTag>
      <w:r w:rsidR="004909AE" w:rsidRPr="004909AE">
        <w:rPr>
          <w:b/>
          <w:sz w:val="24"/>
          <w:szCs w:val="24"/>
        </w:rPr>
        <w:t xml:space="preserve"> Jurisprudence</w:t>
      </w:r>
      <w:r w:rsidR="00E92E9A">
        <w:rPr>
          <w:b/>
          <w:sz w:val="24"/>
          <w:szCs w:val="24"/>
        </w:rPr>
        <w:t xml:space="preserve"> : </w:t>
      </w:r>
      <w:r w:rsidR="00E92E9A">
        <w:rPr>
          <w:sz w:val="24"/>
          <w:szCs w:val="24"/>
        </w:rPr>
        <w:t xml:space="preserve"> In </w:t>
      </w:r>
      <w:r>
        <w:rPr>
          <w:sz w:val="24"/>
          <w:szCs w:val="24"/>
        </w:rPr>
        <w:t xml:space="preserve"> </w:t>
      </w:r>
      <w:r w:rsidRPr="004909AE">
        <w:rPr>
          <w:b/>
          <w:sz w:val="24"/>
          <w:szCs w:val="24"/>
        </w:rPr>
        <w:t>Westlaw</w:t>
      </w:r>
      <w:r>
        <w:rPr>
          <w:sz w:val="24"/>
          <w:szCs w:val="24"/>
        </w:rPr>
        <w:t xml:space="preserve">, the first few search results are not relevant, - but scan the Results Plus, and note the brief filed in the U.S. Supreme Court case </w:t>
      </w:r>
      <w:r w:rsidRPr="00C57E64">
        <w:rPr>
          <w:i/>
          <w:sz w:val="24"/>
          <w:szCs w:val="24"/>
        </w:rPr>
        <w:t>Roman v. Roman.</w:t>
      </w:r>
      <w:r>
        <w:rPr>
          <w:sz w:val="24"/>
          <w:szCs w:val="24"/>
        </w:rPr>
        <w:t xml:space="preserve">  Note the Questions Presented</w:t>
      </w:r>
      <w:r w:rsidR="004909AE">
        <w:rPr>
          <w:sz w:val="24"/>
          <w:szCs w:val="24"/>
        </w:rPr>
        <w:t xml:space="preserve"> and the Table of Authorities: this is all useful to help you frame the relevant issues for </w:t>
      </w:r>
      <w:smartTag w:uri="urn:schemas-microsoft-com:office:smarttags" w:element="State">
        <w:r w:rsidR="004909AE">
          <w:rPr>
            <w:sz w:val="24"/>
            <w:szCs w:val="24"/>
          </w:rPr>
          <w:t>Ohio</w:t>
        </w:r>
      </w:smartTag>
      <w:r w:rsidR="004909AE">
        <w:rPr>
          <w:sz w:val="24"/>
          <w:szCs w:val="24"/>
        </w:rPr>
        <w:t xml:space="preserve">, even though the Supreme Court denied cert. in this </w:t>
      </w:r>
      <w:smartTag w:uri="urn:schemas-microsoft-com:office:smarttags" w:element="place">
        <w:smartTag w:uri="urn:schemas-microsoft-com:office:smarttags" w:element="State">
          <w:r w:rsidR="004909AE">
            <w:rPr>
              <w:sz w:val="24"/>
              <w:szCs w:val="24"/>
            </w:rPr>
            <w:t>Texas</w:t>
          </w:r>
        </w:smartTag>
      </w:smartTag>
      <w:r w:rsidR="004909AE">
        <w:rPr>
          <w:sz w:val="24"/>
          <w:szCs w:val="24"/>
        </w:rPr>
        <w:t xml:space="preserve"> case.</w:t>
      </w:r>
      <w:r>
        <w:rPr>
          <w:sz w:val="24"/>
          <w:szCs w:val="24"/>
        </w:rPr>
        <w:t xml:space="preserve"> </w:t>
      </w:r>
    </w:p>
    <w:p w:rsidR="004909AE" w:rsidRDefault="00E92E9A" w:rsidP="00321303">
      <w:pPr>
        <w:rPr>
          <w:sz w:val="24"/>
          <w:szCs w:val="24"/>
        </w:rPr>
      </w:pPr>
      <w:r>
        <w:rPr>
          <w:sz w:val="24"/>
          <w:szCs w:val="24"/>
        </w:rPr>
        <w:t xml:space="preserve"> </w:t>
      </w:r>
      <w:r>
        <w:rPr>
          <w:sz w:val="24"/>
          <w:szCs w:val="24"/>
        </w:rPr>
        <w:tab/>
        <w:t xml:space="preserve">Try  Anderson’s </w:t>
      </w:r>
      <w:r w:rsidRPr="00E92E9A">
        <w:rPr>
          <w:b/>
          <w:sz w:val="24"/>
          <w:szCs w:val="24"/>
        </w:rPr>
        <w:t>Ohio Family Law</w:t>
      </w:r>
      <w:r>
        <w:rPr>
          <w:sz w:val="24"/>
          <w:szCs w:val="24"/>
        </w:rPr>
        <w:t xml:space="preserve"> in </w:t>
      </w:r>
      <w:r w:rsidR="00AB0E64">
        <w:rPr>
          <w:b/>
          <w:sz w:val="24"/>
          <w:szCs w:val="24"/>
        </w:rPr>
        <w:t>Lexis</w:t>
      </w:r>
      <w:r>
        <w:rPr>
          <w:b/>
          <w:sz w:val="24"/>
          <w:szCs w:val="24"/>
        </w:rPr>
        <w:t xml:space="preserve">.  </w:t>
      </w:r>
      <w:r>
        <w:rPr>
          <w:sz w:val="24"/>
          <w:szCs w:val="24"/>
        </w:rPr>
        <w:t>Because this is a natural language search, you get 10</w:t>
      </w:r>
      <w:r w:rsidR="00B40D52">
        <w:rPr>
          <w:sz w:val="24"/>
          <w:szCs w:val="24"/>
        </w:rPr>
        <w:t xml:space="preserve">0 hits: Use focus to limit the search to those </w:t>
      </w:r>
      <w:r w:rsidR="00F86BA5">
        <w:rPr>
          <w:sz w:val="24"/>
          <w:szCs w:val="24"/>
        </w:rPr>
        <w:t>seven</w:t>
      </w:r>
      <w:r w:rsidR="00B40D52">
        <w:rPr>
          <w:sz w:val="24"/>
          <w:szCs w:val="24"/>
        </w:rPr>
        <w:t xml:space="preserve"> hits that use the word “embryo.”  Scan the results –  no answer to the marital property question.</w:t>
      </w:r>
    </w:p>
    <w:p w:rsidR="00B40D52" w:rsidRDefault="00B40D52" w:rsidP="00321303">
      <w:pPr>
        <w:rPr>
          <w:sz w:val="24"/>
          <w:szCs w:val="24"/>
        </w:rPr>
      </w:pPr>
    </w:p>
    <w:p w:rsidR="00D76092" w:rsidRDefault="00B40D52" w:rsidP="00321303">
      <w:pPr>
        <w:rPr>
          <w:rStyle w:val="Strong"/>
          <w:b w:val="0"/>
          <w:sz w:val="24"/>
          <w:szCs w:val="24"/>
        </w:rPr>
      </w:pPr>
      <w:r>
        <w:rPr>
          <w:sz w:val="24"/>
          <w:szCs w:val="24"/>
        </w:rPr>
        <w:t xml:space="preserve">2. </w:t>
      </w:r>
      <w:r w:rsidR="00E15BA1">
        <w:rPr>
          <w:sz w:val="24"/>
          <w:szCs w:val="24"/>
        </w:rPr>
        <w:t xml:space="preserve"> You are starting to think that </w:t>
      </w:r>
      <w:smartTag w:uri="urn:schemas-microsoft-com:office:smarttags" w:element="State">
        <w:smartTag w:uri="urn:schemas-microsoft-com:office:smarttags" w:element="place">
          <w:r w:rsidR="00E15BA1">
            <w:rPr>
              <w:sz w:val="24"/>
              <w:szCs w:val="24"/>
            </w:rPr>
            <w:t>Ohio</w:t>
          </w:r>
        </w:smartTag>
      </w:smartTag>
      <w:r w:rsidR="00E15BA1">
        <w:rPr>
          <w:sz w:val="24"/>
          <w:szCs w:val="24"/>
        </w:rPr>
        <w:t xml:space="preserve"> courts haven’t ruled on the issue.  Check </w:t>
      </w:r>
      <w:r w:rsidR="00E15BA1" w:rsidRPr="00AB0E64">
        <w:rPr>
          <w:b/>
          <w:sz w:val="24"/>
          <w:szCs w:val="24"/>
        </w:rPr>
        <w:t>Ohio cases</w:t>
      </w:r>
      <w:r w:rsidR="00E15BA1">
        <w:rPr>
          <w:sz w:val="24"/>
          <w:szCs w:val="24"/>
        </w:rPr>
        <w:t xml:space="preserve"> using the </w:t>
      </w:r>
      <w:r w:rsidR="00E15BA1" w:rsidRPr="002C650D">
        <w:rPr>
          <w:b/>
          <w:sz w:val="24"/>
          <w:szCs w:val="24"/>
        </w:rPr>
        <w:t>terms and connector</w:t>
      </w:r>
      <w:r w:rsidR="00E15BA1" w:rsidRPr="00BF5565">
        <w:rPr>
          <w:b/>
          <w:sz w:val="24"/>
          <w:szCs w:val="24"/>
        </w:rPr>
        <w:t>s</w:t>
      </w:r>
      <w:r w:rsidR="00E15BA1">
        <w:rPr>
          <w:sz w:val="24"/>
          <w:szCs w:val="24"/>
        </w:rPr>
        <w:t xml:space="preserve"> search</w:t>
      </w:r>
      <w:r w:rsidR="00AB0E64">
        <w:rPr>
          <w:sz w:val="24"/>
          <w:szCs w:val="24"/>
        </w:rPr>
        <w:t xml:space="preserve"> in </w:t>
      </w:r>
      <w:r w:rsidR="00AB0E64" w:rsidRPr="00AB0E64">
        <w:rPr>
          <w:b/>
          <w:sz w:val="24"/>
          <w:szCs w:val="24"/>
        </w:rPr>
        <w:t>Lexis</w:t>
      </w:r>
      <w:r w:rsidR="00AB0E64">
        <w:rPr>
          <w:sz w:val="24"/>
          <w:szCs w:val="24"/>
        </w:rPr>
        <w:t xml:space="preserve">: </w:t>
      </w:r>
      <w:r w:rsidR="00AB0E64" w:rsidRPr="00AB0E64">
        <w:rPr>
          <w:i/>
          <w:sz w:val="24"/>
          <w:szCs w:val="24"/>
        </w:rPr>
        <w:t>embryo /s asset</w:t>
      </w:r>
      <w:r w:rsidR="00AB0E64">
        <w:rPr>
          <w:sz w:val="24"/>
          <w:szCs w:val="24"/>
        </w:rPr>
        <w:t>.  You get one case, and discover that the court did not address the Assignment of Error which asked for a monetary value on the embryo asset.</w:t>
      </w:r>
      <w:r w:rsidR="00F86BA5">
        <w:rPr>
          <w:sz w:val="24"/>
          <w:szCs w:val="24"/>
        </w:rPr>
        <w:t xml:space="preserve"> Note the “Related Content” feature, including  the citations to ALRs, Matthew Bender treatises, and law review articles, especially, </w:t>
      </w:r>
      <w:r w:rsidR="00F86BA5" w:rsidRPr="00F86BA5">
        <w:rPr>
          <w:i/>
          <w:sz w:val="24"/>
          <w:szCs w:val="24"/>
        </w:rPr>
        <w:t>KING SOLOMON'S SOLUTION TO THE DISPOSITION OF EMBRYOS: RECOGNIZING A PROPERTY INTEREST AND USING EQUITABLE DIVISION</w:t>
      </w:r>
      <w:r w:rsidR="00F86BA5" w:rsidRPr="00F86BA5">
        <w:rPr>
          <w:sz w:val="24"/>
          <w:szCs w:val="24"/>
        </w:rPr>
        <w:t> (</w:t>
      </w:r>
      <w:hyperlink r:id="rId4" w:tgtFrame="ImageWindow" w:history="1">
        <w:r w:rsidR="00F86BA5" w:rsidRPr="00F86BA5">
          <w:rPr>
            <w:rStyle w:val="Hyperlink"/>
            <w:sz w:val="24"/>
            <w:szCs w:val="24"/>
          </w:rPr>
          <w:t>30 U. La Verne L. Rev. 66</w:t>
        </w:r>
      </w:hyperlink>
      <w:r w:rsidR="00F86BA5" w:rsidRPr="00F86BA5">
        <w:rPr>
          <w:sz w:val="24"/>
          <w:szCs w:val="24"/>
        </w:rPr>
        <w:t>)</w:t>
      </w:r>
      <w:r w:rsidR="00F86BA5">
        <w:rPr>
          <w:sz w:val="24"/>
          <w:szCs w:val="24"/>
        </w:rPr>
        <w:t xml:space="preserve">.  </w:t>
      </w:r>
      <w:r w:rsidR="00AB0E64">
        <w:rPr>
          <w:sz w:val="24"/>
          <w:szCs w:val="24"/>
        </w:rPr>
        <w:t>Expand the proximity to with</w:t>
      </w:r>
      <w:r w:rsidR="00EA2162">
        <w:rPr>
          <w:sz w:val="24"/>
          <w:szCs w:val="24"/>
        </w:rPr>
        <w:t>in</w:t>
      </w:r>
      <w:r w:rsidR="00AB0E64">
        <w:rPr>
          <w:sz w:val="24"/>
          <w:szCs w:val="24"/>
        </w:rPr>
        <w:t xml:space="preserve"> the same paragraph – have you missed anything?  Repeat the search in </w:t>
      </w:r>
      <w:r w:rsidR="00AB0E64" w:rsidRPr="00AB0E64">
        <w:rPr>
          <w:b/>
          <w:sz w:val="24"/>
          <w:szCs w:val="24"/>
        </w:rPr>
        <w:t>Westlaw</w:t>
      </w:r>
      <w:r w:rsidR="00AB0E64">
        <w:rPr>
          <w:b/>
          <w:sz w:val="24"/>
          <w:szCs w:val="24"/>
        </w:rPr>
        <w:t xml:space="preserve"> </w:t>
      </w:r>
      <w:r w:rsidR="00AB0E64" w:rsidRPr="00AB0E64">
        <w:rPr>
          <w:sz w:val="24"/>
          <w:szCs w:val="24"/>
        </w:rPr>
        <w:t>(remember to leave out the “or”, as it is understood</w:t>
      </w:r>
      <w:r w:rsidR="00AB0E64">
        <w:rPr>
          <w:sz w:val="24"/>
          <w:szCs w:val="24"/>
        </w:rPr>
        <w:t xml:space="preserve"> by a space</w:t>
      </w:r>
      <w:r w:rsidR="00AB0E64" w:rsidRPr="00AB0E64">
        <w:rPr>
          <w:sz w:val="24"/>
          <w:szCs w:val="24"/>
        </w:rPr>
        <w:t>)</w:t>
      </w:r>
      <w:r w:rsidR="00AB0E64">
        <w:rPr>
          <w:sz w:val="24"/>
          <w:szCs w:val="24"/>
        </w:rPr>
        <w:t xml:space="preserve">.  You get only the </w:t>
      </w:r>
      <w:smartTag w:uri="urn:schemas-microsoft-com:office:smarttags" w:element="place">
        <w:r w:rsidR="00AB0E64">
          <w:rPr>
            <w:sz w:val="24"/>
            <w:szCs w:val="24"/>
          </w:rPr>
          <w:t>Ewing</w:t>
        </w:r>
      </w:smartTag>
      <w:r w:rsidR="00AB0E64">
        <w:rPr>
          <w:sz w:val="24"/>
          <w:szCs w:val="24"/>
        </w:rPr>
        <w:t xml:space="preserve"> case – Scan the Results Plus and see the reference to </w:t>
      </w:r>
      <w:r w:rsidR="00AB0E64" w:rsidRPr="00D76092">
        <w:rPr>
          <w:b/>
          <w:sz w:val="24"/>
          <w:szCs w:val="24"/>
        </w:rPr>
        <w:t xml:space="preserve">Modern Law of Contracts - </w:t>
      </w:r>
      <w:r w:rsidR="00D76092" w:rsidRPr="00D76092">
        <w:rPr>
          <w:rStyle w:val="Strong"/>
          <w:sz w:val="24"/>
          <w:szCs w:val="24"/>
        </w:rPr>
        <w:t>§ 24:20. Surrogate parenthood—Embryo custody</w:t>
      </w:r>
      <w:r w:rsidR="00D76092" w:rsidRPr="00D76092">
        <w:rPr>
          <w:rStyle w:val="Strong"/>
          <w:b w:val="0"/>
          <w:sz w:val="24"/>
          <w:szCs w:val="24"/>
        </w:rPr>
        <w:t xml:space="preserve">. </w:t>
      </w:r>
    </w:p>
    <w:p w:rsidR="002C650D" w:rsidRDefault="002C650D" w:rsidP="00321303">
      <w:pPr>
        <w:rPr>
          <w:rStyle w:val="Strong"/>
          <w:b w:val="0"/>
          <w:sz w:val="24"/>
          <w:szCs w:val="24"/>
        </w:rPr>
      </w:pPr>
    </w:p>
    <w:p w:rsidR="002C650D" w:rsidRDefault="00D76092" w:rsidP="00321303">
      <w:pPr>
        <w:rPr>
          <w:rStyle w:val="Strong"/>
          <w:b w:val="0"/>
          <w:sz w:val="24"/>
          <w:szCs w:val="24"/>
        </w:rPr>
      </w:pPr>
      <w:r w:rsidRPr="00D76092">
        <w:rPr>
          <w:rStyle w:val="Strong"/>
          <w:b w:val="0"/>
          <w:sz w:val="24"/>
          <w:szCs w:val="24"/>
        </w:rPr>
        <w:t xml:space="preserve">Again, this is not </w:t>
      </w:r>
      <w:smartTag w:uri="urn:schemas-microsoft-com:office:smarttags" w:element="State">
        <w:smartTag w:uri="urn:schemas-microsoft-com:office:smarttags" w:element="place">
          <w:r w:rsidRPr="00D76092">
            <w:rPr>
              <w:rStyle w:val="Strong"/>
              <w:b w:val="0"/>
              <w:sz w:val="24"/>
              <w:szCs w:val="24"/>
            </w:rPr>
            <w:t>Ohio</w:t>
          </w:r>
        </w:smartTag>
      </w:smartTag>
      <w:r>
        <w:rPr>
          <w:rStyle w:val="Strong"/>
          <w:b w:val="0"/>
          <w:sz w:val="22"/>
          <w:szCs w:val="22"/>
        </w:rPr>
        <w:t xml:space="preserve"> </w:t>
      </w:r>
      <w:r>
        <w:rPr>
          <w:rStyle w:val="Strong"/>
          <w:b w:val="0"/>
          <w:sz w:val="24"/>
          <w:szCs w:val="24"/>
        </w:rPr>
        <w:t xml:space="preserve">law being discussed, but the term “custody” is perhaps one we need to think about. </w:t>
      </w:r>
      <w:r w:rsidR="0088112B">
        <w:rPr>
          <w:rStyle w:val="Strong"/>
          <w:b w:val="0"/>
          <w:sz w:val="24"/>
          <w:szCs w:val="24"/>
        </w:rPr>
        <w:t xml:space="preserve">Expand the </w:t>
      </w:r>
      <w:r>
        <w:rPr>
          <w:rStyle w:val="Strong"/>
          <w:b w:val="0"/>
          <w:sz w:val="24"/>
          <w:szCs w:val="24"/>
        </w:rPr>
        <w:t xml:space="preserve"> Results Plus here, and see the ALR Annotation: </w:t>
      </w:r>
      <w:r w:rsidRPr="00D76092">
        <w:rPr>
          <w:rStyle w:val="Strong"/>
          <w:sz w:val="24"/>
          <w:szCs w:val="24"/>
        </w:rPr>
        <w:t>Right of Husband, Wife, or Other Party to Custody of Frozen Embryo, Pre–embryo, or Pre–zygote in Event of Divorce, Death, or Other Circumstances</w:t>
      </w:r>
      <w:r>
        <w:rPr>
          <w:rStyle w:val="Strong"/>
          <w:sz w:val="24"/>
          <w:szCs w:val="24"/>
        </w:rPr>
        <w:t>.</w:t>
      </w:r>
      <w:r w:rsidR="0088112B">
        <w:rPr>
          <w:rStyle w:val="Strong"/>
          <w:sz w:val="24"/>
          <w:szCs w:val="24"/>
        </w:rPr>
        <w:t xml:space="preserve"> </w:t>
      </w:r>
      <w:r w:rsidR="0088112B">
        <w:rPr>
          <w:rStyle w:val="Strong"/>
          <w:b w:val="0"/>
          <w:sz w:val="24"/>
          <w:szCs w:val="24"/>
        </w:rPr>
        <w:t xml:space="preserve">(Note: this ALR annotation did not appear in the Lexis Related Content using the same search terms, nor did the law review article found in the Lexis search appear in Westlaw’s Results Plus. While very useful, these “related” and “plus” features should never be substituted for a thorough search in secondary sources!) </w:t>
      </w:r>
      <w:r>
        <w:rPr>
          <w:rStyle w:val="Strong"/>
          <w:sz w:val="24"/>
          <w:szCs w:val="24"/>
        </w:rPr>
        <w:t xml:space="preserve"> </w:t>
      </w:r>
      <w:r>
        <w:rPr>
          <w:rStyle w:val="Strong"/>
          <w:b w:val="0"/>
          <w:sz w:val="24"/>
          <w:szCs w:val="24"/>
        </w:rPr>
        <w:t xml:space="preserve"> Scan the article outline, table of cases, laws, and rules (no Ohio!) and the summary:</w:t>
      </w:r>
    </w:p>
    <w:p w:rsidR="002C650D" w:rsidRDefault="002C650D" w:rsidP="00321303">
      <w:pPr>
        <w:rPr>
          <w:rStyle w:val="Strong"/>
          <w:b w:val="0"/>
          <w:sz w:val="24"/>
          <w:szCs w:val="24"/>
        </w:rPr>
      </w:pPr>
    </w:p>
    <w:p w:rsidR="00B40D52" w:rsidRPr="00D76092" w:rsidRDefault="00D76092" w:rsidP="002C650D">
      <w:pPr>
        <w:ind w:left="720" w:firstLine="60"/>
        <w:rPr>
          <w:sz w:val="24"/>
          <w:szCs w:val="24"/>
        </w:rPr>
      </w:pPr>
      <w:r w:rsidRPr="00D76092">
        <w:rPr>
          <w:rStyle w:val="documentbody"/>
          <w:sz w:val="24"/>
          <w:szCs w:val="24"/>
        </w:rPr>
        <w:t xml:space="preserve">Only three states have enacted legislation concerning the disposition of frozen embryos: </w:t>
      </w:r>
      <w:smartTag w:uri="urn:schemas-microsoft-com:office:smarttags" w:element="State">
        <w:r w:rsidRPr="00D76092">
          <w:rPr>
            <w:rStyle w:val="documentbody"/>
            <w:sz w:val="24"/>
            <w:szCs w:val="24"/>
          </w:rPr>
          <w:t>Florida</w:t>
        </w:r>
      </w:smartTag>
      <w:r w:rsidRPr="00D76092">
        <w:rPr>
          <w:rStyle w:val="documentbody"/>
          <w:sz w:val="24"/>
          <w:szCs w:val="24"/>
        </w:rPr>
        <w:t xml:space="preserve">, </w:t>
      </w:r>
      <w:smartTag w:uri="urn:schemas-microsoft-com:office:smarttags" w:element="State">
        <w:r w:rsidRPr="00D76092">
          <w:rPr>
            <w:rStyle w:val="documentbody"/>
            <w:sz w:val="24"/>
            <w:szCs w:val="24"/>
          </w:rPr>
          <w:t>New Hampshire</w:t>
        </w:r>
      </w:smartTag>
      <w:r w:rsidRPr="00D76092">
        <w:rPr>
          <w:rStyle w:val="documentbody"/>
          <w:sz w:val="24"/>
          <w:szCs w:val="24"/>
        </w:rPr>
        <w:t xml:space="preserve">, and </w:t>
      </w:r>
      <w:smartTag w:uri="urn:schemas-microsoft-com:office:smarttags" w:element="State">
        <w:smartTag w:uri="urn:schemas-microsoft-com:office:smarttags" w:element="place">
          <w:r w:rsidRPr="00D76092">
            <w:rPr>
              <w:rStyle w:val="documentbody"/>
              <w:sz w:val="24"/>
              <w:szCs w:val="24"/>
            </w:rPr>
            <w:t>Louisiana</w:t>
          </w:r>
        </w:smartTag>
      </w:smartTag>
      <w:r w:rsidR="002C650D">
        <w:rPr>
          <w:rStyle w:val="documentbody"/>
          <w:sz w:val="24"/>
          <w:szCs w:val="24"/>
        </w:rPr>
        <w:t>…</w:t>
      </w:r>
      <w:r w:rsidRPr="00D76092">
        <w:rPr>
          <w:rStyle w:val="documentbody"/>
          <w:sz w:val="24"/>
          <w:szCs w:val="24"/>
        </w:rPr>
        <w:t xml:space="preserve"> There is no federal law providing uniformity with respect to disputes over embryo ownership</w:t>
      </w:r>
      <w:r w:rsidR="002C650D">
        <w:rPr>
          <w:rStyle w:val="documentbody"/>
          <w:sz w:val="24"/>
          <w:szCs w:val="24"/>
        </w:rPr>
        <w:t>….</w:t>
      </w:r>
      <w:r w:rsidRPr="00D76092">
        <w:rPr>
          <w:rStyle w:val="documentbody"/>
          <w:sz w:val="24"/>
          <w:szCs w:val="24"/>
        </w:rPr>
        <w:t xml:space="preserve"> Thus, there remains a huge void in this area of the law concerning the disposition of these embryos when disputes occur</w:t>
      </w:r>
      <w:r w:rsidR="00EA2162">
        <w:rPr>
          <w:rStyle w:val="documentbody"/>
          <w:sz w:val="24"/>
          <w:szCs w:val="24"/>
        </w:rPr>
        <w:t>…</w:t>
      </w:r>
      <w:r w:rsidR="002C650D">
        <w:rPr>
          <w:rStyle w:val="documentbody"/>
          <w:sz w:val="24"/>
          <w:szCs w:val="24"/>
        </w:rPr>
        <w:t xml:space="preserve">   </w:t>
      </w:r>
      <w:r>
        <w:rPr>
          <w:rStyle w:val="documentbody"/>
          <w:sz w:val="24"/>
          <w:szCs w:val="24"/>
        </w:rPr>
        <w:t xml:space="preserve"> </w:t>
      </w:r>
      <w:r w:rsidRPr="00D76092">
        <w:rPr>
          <w:b/>
          <w:bCs/>
          <w:sz w:val="24"/>
          <w:szCs w:val="24"/>
        </w:rPr>
        <w:br/>
      </w:r>
    </w:p>
    <w:p w:rsidR="00AB0E64" w:rsidRDefault="002C650D" w:rsidP="00321303">
      <w:pPr>
        <w:rPr>
          <w:sz w:val="24"/>
          <w:szCs w:val="24"/>
        </w:rPr>
      </w:pPr>
      <w:r>
        <w:rPr>
          <w:sz w:val="24"/>
          <w:szCs w:val="24"/>
        </w:rPr>
        <w:t>Scan the rest of the annotation, and note the suggested query:</w:t>
      </w:r>
    </w:p>
    <w:p w:rsidR="002C650D" w:rsidRDefault="002C650D" w:rsidP="00321303">
      <w:pPr>
        <w:rPr>
          <w:sz w:val="24"/>
          <w:szCs w:val="24"/>
        </w:rPr>
      </w:pPr>
    </w:p>
    <w:p w:rsidR="00570429" w:rsidRPr="00570429" w:rsidRDefault="002C650D" w:rsidP="00570429">
      <w:pPr>
        <w:pStyle w:val="Heading1"/>
        <w:rPr>
          <w:b w:val="0"/>
          <w:sz w:val="24"/>
          <w:szCs w:val="24"/>
        </w:rPr>
      </w:pPr>
      <w:r w:rsidRPr="00570429">
        <w:rPr>
          <w:rStyle w:val="documentbody"/>
          <w:b w:val="0"/>
          <w:sz w:val="24"/>
          <w:szCs w:val="24"/>
        </w:rPr>
        <w:t>Westlaw® Search Query: sy,di((embryo pre–embryo preembryo pre–zygote prezygote) &amp; (custody procreate parent))    That search in Ohio cases net</w:t>
      </w:r>
      <w:r w:rsidR="00570429" w:rsidRPr="00570429">
        <w:rPr>
          <w:rStyle w:val="documentbody"/>
          <w:b w:val="0"/>
          <w:sz w:val="24"/>
          <w:szCs w:val="24"/>
        </w:rPr>
        <w:t>s</w:t>
      </w:r>
      <w:r w:rsidRPr="00570429">
        <w:rPr>
          <w:rStyle w:val="documentbody"/>
          <w:b w:val="0"/>
          <w:sz w:val="24"/>
          <w:szCs w:val="24"/>
        </w:rPr>
        <w:t xml:space="preserve"> you </w:t>
      </w:r>
      <w:r w:rsidR="00570429" w:rsidRPr="00570429">
        <w:rPr>
          <w:rStyle w:val="documentbody"/>
          <w:b w:val="0"/>
          <w:sz w:val="24"/>
          <w:szCs w:val="24"/>
        </w:rPr>
        <w:t>a case from the 5</w:t>
      </w:r>
      <w:r w:rsidR="00570429" w:rsidRPr="00570429">
        <w:rPr>
          <w:rStyle w:val="documentbody"/>
          <w:b w:val="0"/>
          <w:sz w:val="24"/>
          <w:szCs w:val="24"/>
          <w:vertAlign w:val="superscript"/>
        </w:rPr>
        <w:t>th</w:t>
      </w:r>
      <w:r w:rsidR="00570429" w:rsidRPr="00570429">
        <w:rPr>
          <w:rStyle w:val="documentbody"/>
          <w:b w:val="0"/>
          <w:sz w:val="24"/>
          <w:szCs w:val="24"/>
        </w:rPr>
        <w:t xml:space="preserve"> District Court of Appeals: </w:t>
      </w:r>
      <w:r w:rsidR="00570429" w:rsidRPr="00570429">
        <w:rPr>
          <w:b w:val="0"/>
          <w:sz w:val="24"/>
          <w:szCs w:val="24"/>
        </w:rPr>
        <w:t xml:space="preserve">Karmasu v. </w:t>
      </w:r>
      <w:r w:rsidR="00570429" w:rsidRPr="00570429">
        <w:rPr>
          <w:b w:val="0"/>
          <w:sz w:val="24"/>
          <w:szCs w:val="24"/>
        </w:rPr>
        <w:lastRenderedPageBreak/>
        <w:t>Karmasu</w:t>
      </w:r>
      <w:r w:rsidR="00570429">
        <w:rPr>
          <w:b w:val="0"/>
          <w:sz w:val="24"/>
          <w:szCs w:val="24"/>
        </w:rPr>
        <w:t>,</w:t>
      </w:r>
      <w:r w:rsidR="00570429" w:rsidRPr="00570429">
        <w:rPr>
          <w:rStyle w:val="Strong"/>
        </w:rPr>
        <w:t xml:space="preserve"> </w:t>
      </w:r>
      <w:r w:rsidR="00570429" w:rsidRPr="00570429">
        <w:rPr>
          <w:rStyle w:val="documentbody"/>
          <w:b w:val="0"/>
          <w:sz w:val="24"/>
          <w:szCs w:val="24"/>
        </w:rPr>
        <w:t>2009 -Ohio- 5252</w:t>
      </w:r>
      <w:r w:rsidR="00570429">
        <w:rPr>
          <w:rStyle w:val="documentbody"/>
          <w:b w:val="0"/>
          <w:sz w:val="24"/>
          <w:szCs w:val="24"/>
        </w:rPr>
        <w:t xml:space="preserve">, which held that </w:t>
      </w:r>
      <w:r w:rsidR="00570429" w:rsidRPr="00570429">
        <w:rPr>
          <w:rStyle w:val="searchterm"/>
          <w:b w:val="0"/>
          <w:sz w:val="24"/>
          <w:szCs w:val="24"/>
        </w:rPr>
        <w:t>custody</w:t>
      </w:r>
      <w:r w:rsidR="00570429" w:rsidRPr="00570429">
        <w:rPr>
          <w:rStyle w:val="documentbody"/>
          <w:b w:val="0"/>
          <w:sz w:val="24"/>
          <w:szCs w:val="24"/>
        </w:rPr>
        <w:t xml:space="preserve"> of parties' frozen </w:t>
      </w:r>
      <w:bookmarkStart w:id="0" w:name="SR;177"/>
      <w:bookmarkStart w:id="1" w:name="SearchTerm"/>
      <w:bookmarkEnd w:id="0"/>
      <w:bookmarkEnd w:id="1"/>
      <w:r w:rsidR="00570429" w:rsidRPr="00570429">
        <w:rPr>
          <w:rStyle w:val="searchterm"/>
          <w:b w:val="0"/>
          <w:sz w:val="24"/>
          <w:szCs w:val="24"/>
        </w:rPr>
        <w:t>embryos</w:t>
      </w:r>
      <w:r w:rsidR="00570429" w:rsidRPr="00570429">
        <w:rPr>
          <w:rStyle w:val="documentbody"/>
          <w:b w:val="0"/>
          <w:sz w:val="24"/>
          <w:szCs w:val="24"/>
        </w:rPr>
        <w:t xml:space="preserve"> following their divorce was controlled by contract between them and fertility clinic.</w:t>
      </w:r>
    </w:p>
    <w:p w:rsidR="002C650D" w:rsidRDefault="002C650D" w:rsidP="00321303">
      <w:pPr>
        <w:rPr>
          <w:rStyle w:val="documentbody"/>
          <w:sz w:val="24"/>
          <w:szCs w:val="24"/>
        </w:rPr>
      </w:pPr>
    </w:p>
    <w:p w:rsidR="002C650D" w:rsidRDefault="002C650D" w:rsidP="00321303">
      <w:pPr>
        <w:rPr>
          <w:rStyle w:val="documentbody"/>
          <w:sz w:val="24"/>
          <w:szCs w:val="24"/>
        </w:rPr>
      </w:pPr>
      <w:r>
        <w:rPr>
          <w:rStyle w:val="documentbody"/>
          <w:sz w:val="24"/>
          <w:szCs w:val="24"/>
        </w:rPr>
        <w:t xml:space="preserve">3. </w:t>
      </w:r>
      <w:r w:rsidR="00EA2162">
        <w:rPr>
          <w:rStyle w:val="documentbody"/>
          <w:sz w:val="24"/>
          <w:szCs w:val="24"/>
        </w:rPr>
        <w:t xml:space="preserve"> The ALR annotation gives us cause to believe we can convince the court to enforce the contract.  But how do we prove it? (leave aside for the moment that the Fertility Clinic would probably require the Jones’ to sign an agreement regarding disposition of the embryos.) Let’s look for </w:t>
      </w:r>
      <w:smartTag w:uri="urn:schemas-microsoft-com:office:smarttags" w:element="place">
        <w:smartTag w:uri="urn:schemas-microsoft-com:office:smarttags" w:element="State">
          <w:r w:rsidR="00EA2162">
            <w:rPr>
              <w:rStyle w:val="documentbody"/>
              <w:sz w:val="24"/>
              <w:szCs w:val="24"/>
            </w:rPr>
            <w:t>Ohio</w:t>
          </w:r>
        </w:smartTag>
      </w:smartTag>
      <w:r w:rsidR="00EA2162">
        <w:rPr>
          <w:rStyle w:val="documentbody"/>
          <w:sz w:val="24"/>
          <w:szCs w:val="24"/>
        </w:rPr>
        <w:t xml:space="preserve"> case law on how to prove the existence of the terms of the destroyed contract:</w:t>
      </w:r>
    </w:p>
    <w:p w:rsidR="003608E2" w:rsidRDefault="003608E2" w:rsidP="00321303">
      <w:pPr>
        <w:rPr>
          <w:rStyle w:val="documentbody"/>
          <w:sz w:val="24"/>
          <w:szCs w:val="24"/>
        </w:rPr>
      </w:pPr>
    </w:p>
    <w:p w:rsidR="003608E2" w:rsidRDefault="00DE3F48" w:rsidP="00321303">
      <w:pPr>
        <w:rPr>
          <w:rStyle w:val="documentbody"/>
          <w:sz w:val="24"/>
          <w:szCs w:val="24"/>
        </w:rPr>
      </w:pPr>
      <w:r w:rsidRPr="00DE3F48">
        <w:rPr>
          <w:rStyle w:val="documentbody"/>
          <w:b/>
          <w:sz w:val="24"/>
          <w:szCs w:val="24"/>
        </w:rPr>
        <w:t>Westlaw</w:t>
      </w:r>
      <w:r>
        <w:rPr>
          <w:rStyle w:val="documentbody"/>
          <w:sz w:val="24"/>
          <w:szCs w:val="24"/>
        </w:rPr>
        <w:t xml:space="preserve">: </w:t>
      </w:r>
      <w:r w:rsidR="00C57E64" w:rsidRPr="00C57E64">
        <w:rPr>
          <w:sz w:val="24"/>
          <w:szCs w:val="24"/>
        </w:rPr>
        <w:t>sy,di(agreement contract /s destroy! mutilate! destruct! /s prove! proof evidence)</w:t>
      </w:r>
    </w:p>
    <w:p w:rsidR="003608E2" w:rsidRDefault="003608E2" w:rsidP="00321303">
      <w:pPr>
        <w:rPr>
          <w:rStyle w:val="documentbody"/>
          <w:sz w:val="24"/>
          <w:szCs w:val="24"/>
        </w:rPr>
      </w:pPr>
    </w:p>
    <w:p w:rsidR="003608E2" w:rsidRDefault="00DE3F48" w:rsidP="00321303">
      <w:pPr>
        <w:rPr>
          <w:sz w:val="24"/>
        </w:rPr>
      </w:pPr>
      <w:r w:rsidRPr="00DE3F48">
        <w:rPr>
          <w:rStyle w:val="documentbody"/>
          <w:b/>
          <w:sz w:val="24"/>
          <w:szCs w:val="24"/>
        </w:rPr>
        <w:t>Lexis</w:t>
      </w:r>
      <w:r>
        <w:rPr>
          <w:rStyle w:val="documentbody"/>
          <w:sz w:val="24"/>
          <w:szCs w:val="24"/>
        </w:rPr>
        <w:t xml:space="preserve"> : </w:t>
      </w:r>
      <w:r w:rsidR="0033134B" w:rsidRPr="0033134B">
        <w:rPr>
          <w:sz w:val="24"/>
        </w:rPr>
        <w:t>LN-HEADNOTES(contract /3 destruct! or destroy! /10 proof or prove or evidence) or CORE-TERMS(contract and destruct! or destroy! and proof or prove or evidence)</w:t>
      </w:r>
    </w:p>
    <w:p w:rsidR="0033134B" w:rsidRDefault="0033134B" w:rsidP="00321303">
      <w:pPr>
        <w:rPr>
          <w:rStyle w:val="documentbody"/>
          <w:sz w:val="24"/>
          <w:szCs w:val="24"/>
        </w:rPr>
      </w:pPr>
    </w:p>
    <w:p w:rsidR="003608E2" w:rsidRPr="00DE3F48" w:rsidRDefault="00DE3F48" w:rsidP="00321303">
      <w:pPr>
        <w:rPr>
          <w:rStyle w:val="documentbody"/>
          <w:sz w:val="24"/>
          <w:szCs w:val="24"/>
        </w:rPr>
      </w:pPr>
      <w:r>
        <w:rPr>
          <w:rStyle w:val="documentbody"/>
          <w:sz w:val="24"/>
          <w:szCs w:val="24"/>
        </w:rPr>
        <w:t xml:space="preserve">Those seem like reasonable searches, but the results aren’t giving us the kind of black letter law we’d like. Even the Natural Language search </w:t>
      </w:r>
      <w:r>
        <w:t>  “</w:t>
      </w:r>
      <w:r w:rsidRPr="00DE3F48">
        <w:rPr>
          <w:b/>
          <w:bCs/>
          <w:i/>
          <w:sz w:val="24"/>
          <w:szCs w:val="24"/>
        </w:rPr>
        <w:t>what evidence is required to prove the terms of a written contract</w:t>
      </w:r>
      <w:r w:rsidR="00AA07EC">
        <w:rPr>
          <w:b/>
          <w:bCs/>
          <w:i/>
          <w:sz w:val="24"/>
          <w:szCs w:val="24"/>
        </w:rPr>
        <w:t xml:space="preserve"> regarding disposition of property</w:t>
      </w:r>
      <w:r w:rsidRPr="00DE3F48">
        <w:rPr>
          <w:b/>
          <w:bCs/>
          <w:i/>
          <w:sz w:val="24"/>
          <w:szCs w:val="24"/>
        </w:rPr>
        <w:t xml:space="preserve"> which has been</w:t>
      </w:r>
      <w:r w:rsidR="00AA07EC">
        <w:rPr>
          <w:b/>
          <w:bCs/>
          <w:i/>
          <w:sz w:val="24"/>
          <w:szCs w:val="24"/>
        </w:rPr>
        <w:t xml:space="preserve"> intentionally</w:t>
      </w:r>
      <w:r w:rsidRPr="00DE3F48">
        <w:rPr>
          <w:b/>
          <w:bCs/>
          <w:i/>
          <w:sz w:val="24"/>
          <w:szCs w:val="24"/>
        </w:rPr>
        <w:t xml:space="preserve"> destroyed by one of the parties</w:t>
      </w:r>
      <w:r>
        <w:rPr>
          <w:rStyle w:val="documentbody"/>
          <w:sz w:val="24"/>
          <w:szCs w:val="24"/>
        </w:rPr>
        <w:t>?” is  inconclusive. Why not try another secondary source, such as: Weissenberger’s Ohio Evidence Treatise in Lexis  to get you</w:t>
      </w:r>
      <w:r w:rsidR="00AA07EC">
        <w:rPr>
          <w:rStyle w:val="documentbody"/>
          <w:sz w:val="24"/>
          <w:szCs w:val="24"/>
        </w:rPr>
        <w:t xml:space="preserve"> to a clear discussion of </w:t>
      </w:r>
      <w:r>
        <w:rPr>
          <w:rStyle w:val="documentbody"/>
          <w:sz w:val="24"/>
          <w:szCs w:val="24"/>
        </w:rPr>
        <w:t xml:space="preserve"> the Best Evidence Rule</w:t>
      </w:r>
      <w:r w:rsidR="00AA07EC">
        <w:rPr>
          <w:rStyle w:val="documentbody"/>
          <w:sz w:val="24"/>
          <w:szCs w:val="24"/>
        </w:rPr>
        <w:t>?</w:t>
      </w:r>
    </w:p>
    <w:p w:rsidR="00EA2162" w:rsidRDefault="00EA2162" w:rsidP="00321303">
      <w:pPr>
        <w:rPr>
          <w:rStyle w:val="documentbody"/>
          <w:sz w:val="24"/>
          <w:szCs w:val="24"/>
        </w:rPr>
      </w:pPr>
    </w:p>
    <w:p w:rsidR="00EA2162" w:rsidRDefault="00EA2162" w:rsidP="00321303">
      <w:pPr>
        <w:rPr>
          <w:sz w:val="24"/>
          <w:szCs w:val="24"/>
        </w:rPr>
      </w:pPr>
    </w:p>
    <w:p w:rsidR="00A10EF1" w:rsidRDefault="008229BA">
      <w:pPr>
        <w:rPr>
          <w:sz w:val="24"/>
          <w:szCs w:val="24"/>
        </w:rPr>
      </w:pPr>
      <w:r>
        <w:rPr>
          <w:sz w:val="24"/>
          <w:szCs w:val="24"/>
        </w:rPr>
        <w:t xml:space="preserve">4. Let’s see if there is any </w:t>
      </w:r>
      <w:smartTag w:uri="urn:schemas-microsoft-com:office:smarttags" w:element="place">
        <w:smartTag w:uri="urn:schemas-microsoft-com:office:smarttags" w:element="State">
          <w:r>
            <w:rPr>
              <w:sz w:val="24"/>
              <w:szCs w:val="24"/>
            </w:rPr>
            <w:t>Ohio</w:t>
          </w:r>
        </w:smartTag>
      </w:smartTag>
      <w:r>
        <w:rPr>
          <w:sz w:val="24"/>
          <w:szCs w:val="24"/>
        </w:rPr>
        <w:t xml:space="preserve"> law which would entitle Joyce to </w:t>
      </w:r>
      <w:r w:rsidRPr="003B46CB">
        <w:rPr>
          <w:b/>
          <w:sz w:val="24"/>
          <w:szCs w:val="24"/>
        </w:rPr>
        <w:t>child support</w:t>
      </w:r>
      <w:r>
        <w:rPr>
          <w:sz w:val="24"/>
          <w:szCs w:val="24"/>
        </w:rPr>
        <w:t xml:space="preserve"> from Joe should she successfully deliver a child from</w:t>
      </w:r>
      <w:r>
        <w:t xml:space="preserve"> </w:t>
      </w:r>
      <w:r>
        <w:rPr>
          <w:sz w:val="24"/>
          <w:szCs w:val="24"/>
        </w:rPr>
        <w:t>one of the embryos post divorce.</w:t>
      </w:r>
    </w:p>
    <w:p w:rsidR="00FB6156" w:rsidRDefault="00FB6156">
      <w:pPr>
        <w:rPr>
          <w:sz w:val="24"/>
          <w:szCs w:val="24"/>
        </w:rPr>
      </w:pPr>
    </w:p>
    <w:p w:rsidR="00FB6156" w:rsidRDefault="00FB6156">
      <w:pPr>
        <w:rPr>
          <w:sz w:val="24"/>
          <w:szCs w:val="24"/>
        </w:rPr>
      </w:pPr>
      <w:r w:rsidRPr="00FE4E4A">
        <w:rPr>
          <w:b/>
          <w:sz w:val="24"/>
          <w:szCs w:val="24"/>
        </w:rPr>
        <w:t>Westlaw</w:t>
      </w:r>
      <w:r>
        <w:rPr>
          <w:sz w:val="24"/>
          <w:szCs w:val="24"/>
        </w:rPr>
        <w:t xml:space="preserve"> – Oh-CS: </w:t>
      </w:r>
      <w:r w:rsidRPr="00FB6156">
        <w:rPr>
          <w:sz w:val="24"/>
          <w:szCs w:val="24"/>
        </w:rPr>
        <w:t xml:space="preserve">"IN-VITRO FERTILIZATION" EMBRYO /P "CHILD SUPPORT" </w:t>
      </w:r>
      <w:r>
        <w:rPr>
          <w:sz w:val="24"/>
          <w:szCs w:val="24"/>
        </w:rPr>
        <w:t xml:space="preserve"> - gives you two cases involving surrogates (not the issue here) “but not surroga! added to the search would have reduced hits to zero.  Is it possible that this issue has not been decided in </w:t>
      </w:r>
      <w:smartTag w:uri="urn:schemas-microsoft-com:office:smarttags" w:element="State">
        <w:smartTag w:uri="urn:schemas-microsoft-com:office:smarttags" w:element="place">
          <w:r>
            <w:rPr>
              <w:sz w:val="24"/>
              <w:szCs w:val="24"/>
            </w:rPr>
            <w:t>Ohio</w:t>
          </w:r>
        </w:smartTag>
      </w:smartTag>
      <w:r>
        <w:rPr>
          <w:sz w:val="24"/>
          <w:szCs w:val="24"/>
        </w:rPr>
        <w:t>? Try the search in the Allstates database to find:</w:t>
      </w:r>
      <w:r w:rsidR="0073080A">
        <w:rPr>
          <w:sz w:val="24"/>
          <w:szCs w:val="24"/>
        </w:rPr>
        <w:t xml:space="preserve"> </w:t>
      </w:r>
      <w:r w:rsidR="0073080A" w:rsidRPr="00C57E64">
        <w:rPr>
          <w:rStyle w:val="groupheading"/>
          <w:bCs/>
          <w:i/>
          <w:sz w:val="24"/>
          <w:szCs w:val="24"/>
        </w:rPr>
        <w:t>Ferguson v. McKiernan</w:t>
      </w:r>
      <w:r w:rsidR="0073080A">
        <w:rPr>
          <w:rStyle w:val="groupheading"/>
          <w:bCs/>
          <w:sz w:val="24"/>
          <w:szCs w:val="24"/>
        </w:rPr>
        <w:t xml:space="preserve">, </w:t>
      </w:r>
      <w:r w:rsidR="0073080A" w:rsidRPr="0073080A">
        <w:rPr>
          <w:rStyle w:val="informationalsmall"/>
          <w:sz w:val="24"/>
          <w:szCs w:val="24"/>
        </w:rPr>
        <w:t xml:space="preserve">596 </w:t>
      </w:r>
      <w:smartTag w:uri="urn:schemas-microsoft-com:office:smarttags" w:element="State">
        <w:r w:rsidR="0073080A" w:rsidRPr="0073080A">
          <w:rPr>
            <w:rStyle w:val="informationalsmall"/>
            <w:sz w:val="24"/>
            <w:szCs w:val="24"/>
          </w:rPr>
          <w:t>Pa.</w:t>
        </w:r>
      </w:smartTag>
      <w:r w:rsidR="0073080A" w:rsidRPr="0073080A">
        <w:rPr>
          <w:rStyle w:val="informationalsmall"/>
          <w:sz w:val="24"/>
          <w:szCs w:val="24"/>
        </w:rPr>
        <w:t xml:space="preserve"> 78, 940 A.2d 1236</w:t>
      </w:r>
      <w:r w:rsidR="0073080A" w:rsidRPr="0073080A">
        <w:rPr>
          <w:sz w:val="24"/>
          <w:szCs w:val="24"/>
        </w:rPr>
        <w:br/>
      </w:r>
      <w:smartTag w:uri="urn:schemas-microsoft-com:office:smarttags" w:element="place">
        <w:smartTag w:uri="urn:schemas-microsoft-com:office:smarttags" w:element="State">
          <w:r w:rsidR="0073080A" w:rsidRPr="0073080A">
            <w:rPr>
              <w:rStyle w:val="informationalsmall"/>
              <w:sz w:val="24"/>
              <w:szCs w:val="24"/>
            </w:rPr>
            <w:t>Pa.</w:t>
          </w:r>
        </w:smartTag>
      </w:smartTag>
      <w:r w:rsidR="0073080A" w:rsidRPr="0073080A">
        <w:rPr>
          <w:rStyle w:val="informationalsmall"/>
          <w:sz w:val="24"/>
          <w:szCs w:val="24"/>
        </w:rPr>
        <w:t>,2007.</w:t>
      </w:r>
      <w:r>
        <w:rPr>
          <w:sz w:val="24"/>
          <w:szCs w:val="24"/>
        </w:rPr>
        <w:t xml:space="preserve"> </w:t>
      </w:r>
      <w:r w:rsidRPr="00C57E64">
        <w:rPr>
          <w:rStyle w:val="groupheading"/>
          <w:bCs/>
          <w:i/>
          <w:sz w:val="24"/>
          <w:szCs w:val="24"/>
        </w:rPr>
        <w:t>In re O.G.M</w:t>
      </w:r>
      <w:r>
        <w:rPr>
          <w:rStyle w:val="groupheading"/>
          <w:b/>
          <w:bCs/>
        </w:rPr>
        <w:t xml:space="preserve">. </w:t>
      </w:r>
      <w:r w:rsidRPr="00FB6156">
        <w:rPr>
          <w:rStyle w:val="informationalsmall"/>
          <w:sz w:val="24"/>
          <w:szCs w:val="24"/>
        </w:rPr>
        <w:t>988 S.W.2d 473 Tex.App.-Houston [1 Dist.],1999</w:t>
      </w:r>
      <w:r>
        <w:rPr>
          <w:rStyle w:val="informationalsmall"/>
          <w:sz w:val="24"/>
          <w:szCs w:val="24"/>
        </w:rPr>
        <w:t xml:space="preserve">. </w:t>
      </w:r>
    </w:p>
    <w:p w:rsidR="0073080A" w:rsidRDefault="0073080A">
      <w:pPr>
        <w:rPr>
          <w:sz w:val="24"/>
          <w:szCs w:val="24"/>
        </w:rPr>
      </w:pPr>
    </w:p>
    <w:p w:rsidR="0073080A" w:rsidRDefault="00FE4E4A">
      <w:pPr>
        <w:rPr>
          <w:sz w:val="24"/>
          <w:szCs w:val="24"/>
        </w:rPr>
      </w:pPr>
      <w:smartTag w:uri="urn:schemas-microsoft-com:office:smarttags" w:element="place">
        <w:smartTag w:uri="urn:schemas-microsoft-com:office:smarttags" w:element="PlaceName">
          <w:r w:rsidRPr="00FE4E4A">
            <w:rPr>
              <w:b/>
              <w:sz w:val="24"/>
              <w:szCs w:val="24"/>
            </w:rPr>
            <w:t>Lexis</w:t>
          </w:r>
        </w:smartTag>
        <w:r>
          <w:rPr>
            <w:sz w:val="24"/>
            <w:szCs w:val="24"/>
          </w:rPr>
          <w:t xml:space="preserve"> </w:t>
        </w:r>
        <w:smartTag w:uri="urn:schemas-microsoft-com:office:smarttags" w:element="PlaceName">
          <w:r>
            <w:rPr>
              <w:sz w:val="24"/>
              <w:szCs w:val="24"/>
            </w:rPr>
            <w:t>Ohio</w:t>
          </w:r>
        </w:smartTag>
        <w:r>
          <w:rPr>
            <w:sz w:val="24"/>
            <w:szCs w:val="24"/>
          </w:rPr>
          <w:t xml:space="preserve"> </w:t>
        </w:r>
        <w:smartTag w:uri="urn:schemas-microsoft-com:office:smarttags" w:element="PlaceType">
          <w:r>
            <w:rPr>
              <w:sz w:val="24"/>
              <w:szCs w:val="24"/>
            </w:rPr>
            <w:t>State</w:t>
          </w:r>
        </w:smartTag>
      </w:smartTag>
      <w:r>
        <w:rPr>
          <w:sz w:val="24"/>
          <w:szCs w:val="24"/>
        </w:rPr>
        <w:t xml:space="preserve"> Cases Combined: </w:t>
      </w:r>
      <w:r w:rsidRPr="00FE4E4A">
        <w:rPr>
          <w:sz w:val="24"/>
          <w:szCs w:val="24"/>
        </w:rPr>
        <w:t>"in-vitro fertilization" or embryo /p child support</w:t>
      </w:r>
      <w:r>
        <w:rPr>
          <w:sz w:val="24"/>
          <w:szCs w:val="24"/>
        </w:rPr>
        <w:t xml:space="preserve"> raises the same two cases.  Running the search in the State Court Cases, Combined file retrieves a couple more cases than the Westlaw search did. </w:t>
      </w:r>
    </w:p>
    <w:p w:rsidR="001D7C72" w:rsidRDefault="001D7C72">
      <w:pPr>
        <w:rPr>
          <w:sz w:val="24"/>
          <w:szCs w:val="24"/>
        </w:rPr>
      </w:pPr>
    </w:p>
    <w:p w:rsidR="001D7C72" w:rsidRDefault="001D7C72">
      <w:pPr>
        <w:rPr>
          <w:sz w:val="24"/>
          <w:szCs w:val="24"/>
        </w:rPr>
      </w:pPr>
      <w:r>
        <w:rPr>
          <w:sz w:val="24"/>
          <w:szCs w:val="24"/>
        </w:rPr>
        <w:t xml:space="preserve">Look at the </w:t>
      </w:r>
      <w:r w:rsidRPr="001D7C72">
        <w:rPr>
          <w:b/>
          <w:sz w:val="24"/>
          <w:szCs w:val="24"/>
        </w:rPr>
        <w:t>Ohio Revised Code Annotated</w:t>
      </w:r>
      <w:r>
        <w:rPr>
          <w:sz w:val="24"/>
          <w:szCs w:val="24"/>
        </w:rPr>
        <w:t xml:space="preserve">:  If we haven’t found an </w:t>
      </w:r>
      <w:smartTag w:uri="urn:schemas-microsoft-com:office:smarttags" w:element="State">
        <w:r>
          <w:rPr>
            <w:sz w:val="24"/>
            <w:szCs w:val="24"/>
          </w:rPr>
          <w:t>Ohio</w:t>
        </w:r>
      </w:smartTag>
      <w:r>
        <w:rPr>
          <w:sz w:val="24"/>
          <w:szCs w:val="24"/>
        </w:rPr>
        <w:t xml:space="preserve"> case directly on point, we should be able to figure out how paternity is established in </w:t>
      </w:r>
      <w:smartTag w:uri="urn:schemas-microsoft-com:office:smarttags" w:element="State">
        <w:smartTag w:uri="urn:schemas-microsoft-com:office:smarttags" w:element="place">
          <w:r>
            <w:rPr>
              <w:sz w:val="24"/>
              <w:szCs w:val="24"/>
            </w:rPr>
            <w:t>Ohio</w:t>
          </w:r>
        </w:smartTag>
      </w:smartTag>
      <w:r w:rsidR="0031629E">
        <w:rPr>
          <w:sz w:val="24"/>
          <w:szCs w:val="24"/>
        </w:rPr>
        <w:t xml:space="preserve">.  In </w:t>
      </w:r>
      <w:r w:rsidR="0031629E" w:rsidRPr="0031629E">
        <w:rPr>
          <w:b/>
          <w:sz w:val="24"/>
          <w:szCs w:val="24"/>
        </w:rPr>
        <w:t>Westlaw</w:t>
      </w:r>
      <w:r w:rsidR="0031629E">
        <w:rPr>
          <w:b/>
          <w:sz w:val="24"/>
          <w:szCs w:val="24"/>
        </w:rPr>
        <w:t xml:space="preserve">, </w:t>
      </w:r>
      <w:r w:rsidR="0031629E">
        <w:rPr>
          <w:sz w:val="24"/>
          <w:szCs w:val="24"/>
        </w:rPr>
        <w:t>search the file Oh-St-Ann for:  preembryo embryo and paternity.  – This will get you into the Uniform Parentage Act provisions in the ORC 3111.01 et seq.  See especially the law review and journal commentary annotations which get you to discussions of the issues implicit in the statutes</w:t>
      </w:r>
      <w:r w:rsidR="00F754B6">
        <w:rPr>
          <w:sz w:val="24"/>
          <w:szCs w:val="24"/>
        </w:rPr>
        <w:t>, but not expressed in the language of the statute . (Search the unannotated statutes and you will come up empty.</w:t>
      </w:r>
      <w:r w:rsidR="00D50C4E">
        <w:rPr>
          <w:sz w:val="24"/>
          <w:szCs w:val="24"/>
        </w:rPr>
        <w:t>)</w:t>
      </w:r>
    </w:p>
    <w:p w:rsidR="00D50C4E" w:rsidRDefault="00D50C4E">
      <w:pPr>
        <w:rPr>
          <w:sz w:val="24"/>
          <w:szCs w:val="24"/>
        </w:rPr>
      </w:pPr>
    </w:p>
    <w:p w:rsidR="001D7C72" w:rsidRDefault="00D50C4E">
      <w:pPr>
        <w:rPr>
          <w:sz w:val="24"/>
          <w:szCs w:val="24"/>
        </w:rPr>
      </w:pPr>
      <w:r>
        <w:rPr>
          <w:sz w:val="24"/>
          <w:szCs w:val="24"/>
        </w:rPr>
        <w:t xml:space="preserve">The same </w:t>
      </w:r>
      <w:r w:rsidR="003B46CB">
        <w:rPr>
          <w:sz w:val="24"/>
          <w:szCs w:val="24"/>
        </w:rPr>
        <w:t xml:space="preserve">terms and connectors </w:t>
      </w:r>
      <w:r>
        <w:rPr>
          <w:sz w:val="24"/>
          <w:szCs w:val="24"/>
        </w:rPr>
        <w:t xml:space="preserve">search in </w:t>
      </w:r>
      <w:r w:rsidRPr="00D50C4E">
        <w:rPr>
          <w:b/>
          <w:sz w:val="24"/>
          <w:szCs w:val="24"/>
        </w:rPr>
        <w:t>Lexis</w:t>
      </w:r>
      <w:r>
        <w:rPr>
          <w:sz w:val="24"/>
          <w:szCs w:val="24"/>
        </w:rPr>
        <w:t xml:space="preserve">’ </w:t>
      </w:r>
      <w:r w:rsidRPr="00D50C4E">
        <w:rPr>
          <w:b/>
          <w:sz w:val="24"/>
          <w:szCs w:val="24"/>
        </w:rPr>
        <w:t>Page’s Ohio Revised Code</w:t>
      </w:r>
      <w:r>
        <w:rPr>
          <w:sz w:val="24"/>
          <w:szCs w:val="24"/>
        </w:rPr>
        <w:t xml:space="preserve"> brings no matching documents.</w:t>
      </w:r>
      <w:r w:rsidR="003B46CB">
        <w:rPr>
          <w:sz w:val="24"/>
          <w:szCs w:val="24"/>
        </w:rPr>
        <w:t xml:space="preserve"> Why? </w:t>
      </w:r>
      <w:r w:rsidR="00636C38">
        <w:rPr>
          <w:sz w:val="24"/>
          <w:szCs w:val="24"/>
        </w:rPr>
        <w:t xml:space="preserve"> Try i</w:t>
      </w:r>
      <w:r w:rsidR="003B46CB">
        <w:rPr>
          <w:sz w:val="24"/>
          <w:szCs w:val="24"/>
        </w:rPr>
        <w:t>t</w:t>
      </w:r>
      <w:r w:rsidR="00636C38">
        <w:rPr>
          <w:sz w:val="24"/>
          <w:szCs w:val="24"/>
        </w:rPr>
        <w:t xml:space="preserve"> as a Natural Language Search and you will retrieve</w:t>
      </w:r>
      <w:r w:rsidR="009B6029">
        <w:rPr>
          <w:sz w:val="24"/>
          <w:szCs w:val="24"/>
        </w:rPr>
        <w:t xml:space="preserve"> hits. </w:t>
      </w:r>
    </w:p>
    <w:p w:rsidR="003B46CB" w:rsidRDefault="003B46CB">
      <w:pPr>
        <w:rPr>
          <w:sz w:val="24"/>
          <w:szCs w:val="24"/>
        </w:rPr>
      </w:pPr>
    </w:p>
    <w:p w:rsidR="003B46CB" w:rsidRDefault="003B46CB">
      <w:pPr>
        <w:rPr>
          <w:sz w:val="24"/>
          <w:szCs w:val="24"/>
        </w:rPr>
      </w:pPr>
      <w:r>
        <w:rPr>
          <w:sz w:val="24"/>
          <w:szCs w:val="24"/>
        </w:rPr>
        <w:t>5.</w:t>
      </w:r>
      <w:r w:rsidR="000E6601">
        <w:rPr>
          <w:sz w:val="24"/>
          <w:szCs w:val="24"/>
        </w:rPr>
        <w:t xml:space="preserve"> </w:t>
      </w:r>
      <w:r w:rsidRPr="000E6601">
        <w:rPr>
          <w:b/>
          <w:sz w:val="24"/>
          <w:szCs w:val="24"/>
        </w:rPr>
        <w:t>Summary</w:t>
      </w:r>
      <w:r>
        <w:rPr>
          <w:sz w:val="24"/>
          <w:szCs w:val="24"/>
        </w:rPr>
        <w:t>:  So far you’ve determined that Ohio courts</w:t>
      </w:r>
      <w:r w:rsidR="00155544">
        <w:rPr>
          <w:sz w:val="24"/>
          <w:szCs w:val="24"/>
        </w:rPr>
        <w:t xml:space="preserve">, while not specifically ruling that embryos are marital property, </w:t>
      </w:r>
      <w:r>
        <w:rPr>
          <w:sz w:val="24"/>
          <w:szCs w:val="24"/>
        </w:rPr>
        <w:t xml:space="preserve"> </w:t>
      </w:r>
      <w:r w:rsidR="00155544">
        <w:rPr>
          <w:sz w:val="24"/>
          <w:szCs w:val="24"/>
        </w:rPr>
        <w:t>might</w:t>
      </w:r>
      <w:r>
        <w:rPr>
          <w:sz w:val="24"/>
          <w:szCs w:val="24"/>
        </w:rPr>
        <w:t xml:space="preserve"> honor agreements </w:t>
      </w:r>
      <w:r w:rsidR="00155544">
        <w:rPr>
          <w:sz w:val="24"/>
          <w:szCs w:val="24"/>
        </w:rPr>
        <w:t xml:space="preserve">between the parties and a fertility clinic </w:t>
      </w:r>
      <w:r>
        <w:rPr>
          <w:sz w:val="24"/>
          <w:szCs w:val="24"/>
        </w:rPr>
        <w:t>regarding the custody of frozen embryos</w:t>
      </w:r>
      <w:r w:rsidR="000E6601">
        <w:rPr>
          <w:sz w:val="24"/>
          <w:szCs w:val="24"/>
        </w:rPr>
        <w:t xml:space="preserve">, that Ohio does not have a statute regarding their disposition,  that the terms of a lost or destroyed contract can be proven under the Best Evidence Rule, and that Ohio does have a statutory scheme governing actions to determine paternity. You have other questions – if the contract provisions are upheld, and Joyce gets custody of her embryos, did the contract provisions address Joe’s obligations to those embryos?  If  the contract  provisions absolved him of a support obligation, are those void as against public policy?  </w:t>
      </w:r>
    </w:p>
    <w:p w:rsidR="001D7C72" w:rsidRPr="00FE4E4A" w:rsidRDefault="001D7C72">
      <w:pPr>
        <w:rPr>
          <w:sz w:val="24"/>
          <w:szCs w:val="24"/>
        </w:rPr>
      </w:pPr>
    </w:p>
    <w:sectPr w:rsidR="001D7C72" w:rsidRPr="00FE4E4A" w:rsidSect="000E6601">
      <w:pgSz w:w="12240" w:h="15840"/>
      <w:pgMar w:top="720" w:right="720" w:bottom="720" w:left="72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21303"/>
    <w:rsid w:val="00054486"/>
    <w:rsid w:val="000E6601"/>
    <w:rsid w:val="00155544"/>
    <w:rsid w:val="001D7C72"/>
    <w:rsid w:val="002C650D"/>
    <w:rsid w:val="0031629E"/>
    <w:rsid w:val="00321303"/>
    <w:rsid w:val="0033134B"/>
    <w:rsid w:val="003608E2"/>
    <w:rsid w:val="003B46CB"/>
    <w:rsid w:val="00423FF6"/>
    <w:rsid w:val="004909AE"/>
    <w:rsid w:val="00570429"/>
    <w:rsid w:val="00636C38"/>
    <w:rsid w:val="0073080A"/>
    <w:rsid w:val="00741D9A"/>
    <w:rsid w:val="008229BA"/>
    <w:rsid w:val="00855521"/>
    <w:rsid w:val="0088112B"/>
    <w:rsid w:val="00884E2D"/>
    <w:rsid w:val="00896CFE"/>
    <w:rsid w:val="009B6029"/>
    <w:rsid w:val="00A10EF1"/>
    <w:rsid w:val="00AA07EC"/>
    <w:rsid w:val="00AB0E64"/>
    <w:rsid w:val="00B40D52"/>
    <w:rsid w:val="00BF5565"/>
    <w:rsid w:val="00C5469C"/>
    <w:rsid w:val="00C57E64"/>
    <w:rsid w:val="00CA5BF7"/>
    <w:rsid w:val="00D05611"/>
    <w:rsid w:val="00D36C5C"/>
    <w:rsid w:val="00D50C4E"/>
    <w:rsid w:val="00D76092"/>
    <w:rsid w:val="00DA6792"/>
    <w:rsid w:val="00DE3F48"/>
    <w:rsid w:val="00E15BA1"/>
    <w:rsid w:val="00E92E9A"/>
    <w:rsid w:val="00EA2162"/>
    <w:rsid w:val="00F754B6"/>
    <w:rsid w:val="00F86BA5"/>
    <w:rsid w:val="00FB6156"/>
    <w:rsid w:val="00FE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303"/>
    <w:pPr>
      <w:autoSpaceDE w:val="0"/>
      <w:autoSpaceDN w:val="0"/>
      <w:adjustRightInd w:val="0"/>
    </w:pPr>
  </w:style>
  <w:style w:type="paragraph" w:styleId="Heading1">
    <w:name w:val="heading 1"/>
    <w:basedOn w:val="Normal"/>
    <w:link w:val="Heading1Char"/>
    <w:uiPriority w:val="9"/>
    <w:qFormat/>
    <w:rsid w:val="00570429"/>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76092"/>
    <w:rPr>
      <w:b/>
      <w:bCs/>
    </w:rPr>
  </w:style>
  <w:style w:type="character" w:customStyle="1" w:styleId="documentbody">
    <w:name w:val="documentbody"/>
    <w:basedOn w:val="DefaultParagraphFont"/>
    <w:rsid w:val="00D76092"/>
  </w:style>
  <w:style w:type="character" w:styleId="Hyperlink">
    <w:name w:val="Hyperlink"/>
    <w:basedOn w:val="DefaultParagraphFont"/>
    <w:uiPriority w:val="99"/>
    <w:rsid w:val="00D76092"/>
    <w:rPr>
      <w:color w:val="0000FF"/>
      <w:u w:val="single"/>
    </w:rPr>
  </w:style>
  <w:style w:type="character" w:customStyle="1" w:styleId="groupheading">
    <w:name w:val="groupheading"/>
    <w:basedOn w:val="DefaultParagraphFont"/>
    <w:rsid w:val="00FB6156"/>
  </w:style>
  <w:style w:type="character" w:customStyle="1" w:styleId="informationalsmall">
    <w:name w:val="informationalsmall"/>
    <w:basedOn w:val="DefaultParagraphFont"/>
    <w:rsid w:val="00FB6156"/>
  </w:style>
  <w:style w:type="character" w:customStyle="1" w:styleId="Heading1Char">
    <w:name w:val="Heading 1 Char"/>
    <w:basedOn w:val="DefaultParagraphFont"/>
    <w:link w:val="Heading1"/>
    <w:uiPriority w:val="9"/>
    <w:rsid w:val="00570429"/>
    <w:rPr>
      <w:b/>
      <w:bCs/>
      <w:kern w:val="36"/>
      <w:sz w:val="48"/>
      <w:szCs w:val="48"/>
    </w:rPr>
  </w:style>
  <w:style w:type="character" w:customStyle="1" w:styleId="searchterm">
    <w:name w:val="searchterm"/>
    <w:basedOn w:val="DefaultParagraphFont"/>
    <w:rsid w:val="00570429"/>
  </w:style>
</w:styles>
</file>

<file path=word/webSettings.xml><?xml version="1.0" encoding="utf-8"?>
<w:webSettings xmlns:r="http://schemas.openxmlformats.org/officeDocument/2006/relationships" xmlns:w="http://schemas.openxmlformats.org/wordprocessingml/2006/main">
  <w:divs>
    <w:div w:id="1548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is.com/research/search/lexsee?_m=ef14162dc6d82570263c4b23fc1c5fcc&amp;wchp=dGLbVlb-zSkAW&amp;_form=byCitation&amp;_search=%3ccite%20cc%3d%22USA%22%3e%3c%21%5BCDATA%5B30%20U.%20La%20Verne%20L.%20Rev.%2066%5D%5D%3e%3c%2fcite%3e&amp;svc=lxe&amp;prevCite=%3ccite%20cc%3d%22USA%22%3e%3c%21%5BCDATA%5B2007%20Ohio%207108%5D%5D%3e%3c%2fcite%3e&amp;_LHPtrk=ct%3ALawRev%3Bt%3ASDR%3Bhcsi%3A9250%3Bsctcsi%3A270077&amp;_md5=CD5C632974C278CC6FCA10601F4D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Questions Suggested:</vt:lpstr>
    </vt:vector>
  </TitlesOfParts>
  <Company>CSU</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Suggested:</dc:title>
  <dc:subject/>
  <dc:creator>jnovak</dc:creator>
  <cp:keywords/>
  <dc:description/>
  <cp:lastModifiedBy>saltmeyer</cp:lastModifiedBy>
  <cp:revision>2</cp:revision>
  <cp:lastPrinted>2010-04-05T16:01:00Z</cp:lastPrinted>
  <dcterms:created xsi:type="dcterms:W3CDTF">2011-02-18T20:51:00Z</dcterms:created>
  <dcterms:modified xsi:type="dcterms:W3CDTF">2011-02-18T20:51:00Z</dcterms:modified>
</cp:coreProperties>
</file>