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36" w:rsidRPr="00E90048" w:rsidRDefault="00846173" w:rsidP="00E9004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048">
        <w:rPr>
          <w:rFonts w:ascii="Times New Roman" w:hAnsi="Times New Roman" w:cs="Times New Roman"/>
          <w:sz w:val="24"/>
          <w:szCs w:val="24"/>
          <w:u w:val="single"/>
        </w:rPr>
        <w:t xml:space="preserve">LRS </w:t>
      </w:r>
      <w:r w:rsidR="00E90048" w:rsidRPr="00E90048">
        <w:rPr>
          <w:rFonts w:ascii="Times New Roman" w:hAnsi="Times New Roman" w:cs="Times New Roman"/>
          <w:sz w:val="24"/>
          <w:szCs w:val="24"/>
          <w:u w:val="single"/>
        </w:rPr>
        <w:t xml:space="preserve">– The </w:t>
      </w:r>
      <w:r w:rsidR="00EB27E9" w:rsidRPr="00E90048">
        <w:rPr>
          <w:rFonts w:ascii="Times New Roman" w:hAnsi="Times New Roman" w:cs="Times New Roman"/>
          <w:sz w:val="24"/>
          <w:szCs w:val="24"/>
          <w:u w:val="single"/>
        </w:rPr>
        <w:t xml:space="preserve">Bluebook for Seminar Papers &amp; Notes – Quiz </w:t>
      </w:r>
    </w:p>
    <w:p w:rsidR="00EB27E9" w:rsidRDefault="00EB27E9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48" w:rsidRP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570" w:rsidRP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1.  </w:t>
      </w:r>
      <w:r w:rsidR="00DE7570" w:rsidRPr="00E90048">
        <w:rPr>
          <w:rFonts w:ascii="Times New Roman" w:hAnsi="Times New Roman" w:cs="Times New Roman"/>
          <w:sz w:val="24"/>
          <w:szCs w:val="24"/>
        </w:rPr>
        <w:t xml:space="preserve">In doing a Google search, you find an info sheet on shrink wrap contracts on the webpage of a law firm. You’re planning on talking about shrink wrap contracts in your paper. Which one of the following is the best course of action? </w:t>
      </w:r>
    </w:p>
    <w:p w:rsidR="00DE7570" w:rsidRPr="00E90048" w:rsidRDefault="00255030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A. </w:t>
      </w:r>
      <w:r w:rsidR="00DE7570" w:rsidRPr="00E90048">
        <w:rPr>
          <w:rFonts w:ascii="Times New Roman" w:hAnsi="Times New Roman" w:cs="Times New Roman"/>
          <w:sz w:val="24"/>
          <w:szCs w:val="24"/>
        </w:rPr>
        <w:t xml:space="preserve">Cite to the info sheet in your paper. </w:t>
      </w:r>
    </w:p>
    <w:p w:rsidR="00255030" w:rsidRPr="00E90048" w:rsidRDefault="00255030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B. Cite to a treatise on contract law talking about shrink wrap contracts. </w:t>
      </w:r>
    </w:p>
    <w:p w:rsidR="00E90048" w:rsidRDefault="00255030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C. </w:t>
      </w:r>
      <w:r w:rsidR="00DE7570" w:rsidRPr="00E90048">
        <w:rPr>
          <w:rFonts w:ascii="Times New Roman" w:hAnsi="Times New Roman" w:cs="Times New Roman"/>
          <w:sz w:val="24"/>
          <w:szCs w:val="24"/>
        </w:rPr>
        <w:t xml:space="preserve">Cite to the info sheet and look for additional information on the web on blogs or newspaper articles to cite. </w:t>
      </w:r>
    </w:p>
    <w:p w:rsidR="002C0565" w:rsidRDefault="002C0565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48" w:rsidRP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070" w:rsidRP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2.  </w:t>
      </w:r>
      <w:r w:rsidR="00616070" w:rsidRPr="00E90048">
        <w:rPr>
          <w:rFonts w:ascii="Times New Roman" w:hAnsi="Times New Roman" w:cs="Times New Roman"/>
          <w:sz w:val="24"/>
          <w:szCs w:val="24"/>
        </w:rPr>
        <w:t xml:space="preserve">You’d like to locate a good treatise on a topic that is new to you. How would you do this? </w:t>
      </w:r>
    </w:p>
    <w:p w:rsidR="00616070" w:rsidRPr="00E90048" w:rsidRDefault="00616070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A. Use a research guide from the library’s home page. </w:t>
      </w:r>
    </w:p>
    <w:p w:rsidR="00616070" w:rsidRPr="00E90048" w:rsidRDefault="00616070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B. Ask a librarian. </w:t>
      </w:r>
    </w:p>
    <w:p w:rsidR="00616070" w:rsidRPr="00E90048" w:rsidRDefault="00616070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C. Use Scholar, the library catalog. </w:t>
      </w:r>
    </w:p>
    <w:p w:rsidR="00616070" w:rsidRPr="00E90048" w:rsidRDefault="00616070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>D. All of the above.</w:t>
      </w:r>
    </w:p>
    <w:p w:rsidR="00616070" w:rsidRDefault="00616070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48" w:rsidRP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B2D" w:rsidRP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3.  </w:t>
      </w:r>
      <w:r w:rsidR="00594B2D" w:rsidRPr="00E90048">
        <w:rPr>
          <w:rFonts w:ascii="Times New Roman" w:hAnsi="Times New Roman" w:cs="Times New Roman"/>
          <w:sz w:val="24"/>
          <w:szCs w:val="24"/>
        </w:rPr>
        <w:t xml:space="preserve">You find an article that talks extensively about Superfund claims. You want to talk about Superfund claims in your paper. What’s the best course of action? </w:t>
      </w:r>
    </w:p>
    <w:p w:rsidR="00594B2D" w:rsidRPr="00E90048" w:rsidRDefault="00C11245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A. </w:t>
      </w:r>
      <w:r w:rsidR="00C72116" w:rsidRPr="00E90048">
        <w:rPr>
          <w:rFonts w:ascii="Times New Roman" w:hAnsi="Times New Roman" w:cs="Times New Roman"/>
          <w:sz w:val="24"/>
          <w:szCs w:val="24"/>
        </w:rPr>
        <w:t>Cite t</w:t>
      </w:r>
      <w:r w:rsidR="004848CA" w:rsidRPr="00E90048">
        <w:rPr>
          <w:rFonts w:ascii="Times New Roman" w:hAnsi="Times New Roman" w:cs="Times New Roman"/>
          <w:sz w:val="24"/>
          <w:szCs w:val="24"/>
        </w:rPr>
        <w:t xml:space="preserve">hat article in your paper once, and then talk extensively in your paper about the ideas that you found in the article. </w:t>
      </w:r>
    </w:p>
    <w:p w:rsidR="00C11245" w:rsidRPr="00E90048" w:rsidRDefault="00C11245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B. Examine the sources that the article cites to in its discussion of Superfund claims and include those sources in your paper. </w:t>
      </w:r>
    </w:p>
    <w:p w:rsidR="00C72116" w:rsidRPr="00E90048" w:rsidRDefault="00C11245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C. </w:t>
      </w:r>
      <w:r w:rsidR="00C72116" w:rsidRPr="00E90048">
        <w:rPr>
          <w:rFonts w:ascii="Times New Roman" w:hAnsi="Times New Roman" w:cs="Times New Roman"/>
          <w:sz w:val="24"/>
          <w:szCs w:val="24"/>
        </w:rPr>
        <w:t xml:space="preserve">Cite that article in your paper extensively, using </w:t>
      </w:r>
      <w:r w:rsidR="00C72116" w:rsidRPr="00E90048">
        <w:rPr>
          <w:rFonts w:ascii="Times New Roman" w:hAnsi="Times New Roman" w:cs="Times New Roman"/>
          <w:i/>
          <w:sz w:val="24"/>
          <w:szCs w:val="24"/>
        </w:rPr>
        <w:t>Id.</w:t>
      </w:r>
      <w:r w:rsidR="00C72116" w:rsidRPr="00E90048">
        <w:rPr>
          <w:rFonts w:ascii="Times New Roman" w:hAnsi="Times New Roman" w:cs="Times New Roman"/>
          <w:sz w:val="24"/>
          <w:szCs w:val="24"/>
        </w:rPr>
        <w:t xml:space="preserve"> to refer back to a previous mention. </w:t>
      </w:r>
    </w:p>
    <w:p w:rsidR="009C1843" w:rsidRPr="00E90048" w:rsidRDefault="009C1843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A24" w:rsidRPr="00E90048" w:rsidRDefault="000C0A24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A24" w:rsidRP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4.  </w:t>
      </w:r>
      <w:r w:rsidR="000C0A24" w:rsidRPr="00E90048">
        <w:rPr>
          <w:rFonts w:ascii="Times New Roman" w:hAnsi="Times New Roman" w:cs="Times New Roman"/>
          <w:sz w:val="24"/>
          <w:szCs w:val="24"/>
        </w:rPr>
        <w:t xml:space="preserve">Which one of the following citations most likely has a mistake? </w:t>
      </w:r>
    </w:p>
    <w:p w:rsidR="000C0A24" w:rsidRPr="00E90048" w:rsidRDefault="000C0A24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90048">
        <w:rPr>
          <w:rFonts w:ascii="Times New Roman" w:hAnsi="Times New Roman" w:cs="Times New Roman"/>
          <w:sz w:val="24"/>
          <w:szCs w:val="24"/>
          <w:u w:val="single"/>
        </w:rPr>
        <w:t>Rapinsky</w:t>
      </w:r>
      <w:proofErr w:type="spellEnd"/>
      <w:r w:rsidRPr="00E90048">
        <w:rPr>
          <w:rFonts w:ascii="Times New Roman" w:hAnsi="Times New Roman" w:cs="Times New Roman"/>
          <w:sz w:val="24"/>
          <w:szCs w:val="24"/>
          <w:u w:val="single"/>
        </w:rPr>
        <w:t xml:space="preserve"> v. Ngo</w:t>
      </w:r>
      <w:r w:rsidRPr="00E90048">
        <w:rPr>
          <w:rFonts w:ascii="Times New Roman" w:hAnsi="Times New Roman" w:cs="Times New Roman"/>
          <w:sz w:val="24"/>
          <w:szCs w:val="24"/>
        </w:rPr>
        <w:t xml:space="preserve">, 45 F. Supp. 321 (6th Cir. 2001). </w:t>
      </w:r>
    </w:p>
    <w:p w:rsidR="000C0A24" w:rsidRPr="00E90048" w:rsidRDefault="000C0A24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90048">
        <w:rPr>
          <w:rFonts w:ascii="Times New Roman" w:hAnsi="Times New Roman" w:cs="Times New Roman"/>
          <w:sz w:val="24"/>
          <w:szCs w:val="24"/>
          <w:u w:val="single"/>
        </w:rPr>
        <w:t>Saffano</w:t>
      </w:r>
      <w:proofErr w:type="spellEnd"/>
      <w:r w:rsidRPr="00E90048">
        <w:rPr>
          <w:rFonts w:ascii="Times New Roman" w:hAnsi="Times New Roman" w:cs="Times New Roman"/>
          <w:sz w:val="24"/>
          <w:szCs w:val="24"/>
          <w:u w:val="single"/>
        </w:rPr>
        <w:t xml:space="preserve"> v. Morris</w:t>
      </w:r>
      <w:r w:rsidRPr="00E90048">
        <w:rPr>
          <w:rFonts w:ascii="Times New Roman" w:hAnsi="Times New Roman" w:cs="Times New Roman"/>
          <w:sz w:val="24"/>
          <w:szCs w:val="24"/>
        </w:rPr>
        <w:t xml:space="preserve">, 531 U.S. 431, 440 (1997). </w:t>
      </w:r>
    </w:p>
    <w:p w:rsidR="000C0A24" w:rsidRPr="00E90048" w:rsidRDefault="000C0A24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90048">
        <w:rPr>
          <w:rFonts w:ascii="Times New Roman" w:hAnsi="Times New Roman" w:cs="Times New Roman"/>
          <w:sz w:val="24"/>
          <w:szCs w:val="24"/>
          <w:u w:val="single"/>
        </w:rPr>
        <w:t>Carpath</w:t>
      </w:r>
      <w:proofErr w:type="spellEnd"/>
      <w:r w:rsidRPr="00E90048">
        <w:rPr>
          <w:rFonts w:ascii="Times New Roman" w:hAnsi="Times New Roman" w:cs="Times New Roman"/>
          <w:sz w:val="24"/>
          <w:szCs w:val="24"/>
          <w:u w:val="single"/>
        </w:rPr>
        <w:t xml:space="preserve"> Inc. v. Timmons</w:t>
      </w:r>
      <w:r w:rsidRPr="00E90048">
        <w:rPr>
          <w:rFonts w:ascii="Times New Roman" w:hAnsi="Times New Roman" w:cs="Times New Roman"/>
          <w:sz w:val="24"/>
          <w:szCs w:val="24"/>
        </w:rPr>
        <w:t xml:space="preserve">, 264 F.3d 931 (4th Cir. 2009). </w:t>
      </w:r>
    </w:p>
    <w:p w:rsid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645" w:rsidRP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5.  </w:t>
      </w:r>
      <w:r w:rsidR="00D84B20" w:rsidRPr="00E90048">
        <w:rPr>
          <w:rFonts w:ascii="Times New Roman" w:hAnsi="Times New Roman" w:cs="Times New Roman"/>
          <w:sz w:val="24"/>
          <w:szCs w:val="24"/>
        </w:rPr>
        <w:t>Which one of the following citation</w:t>
      </w:r>
      <w:r w:rsidR="00D925F3" w:rsidRPr="00E90048">
        <w:rPr>
          <w:rFonts w:ascii="Times New Roman" w:hAnsi="Times New Roman" w:cs="Times New Roman"/>
          <w:sz w:val="24"/>
          <w:szCs w:val="24"/>
        </w:rPr>
        <w:t>s</w:t>
      </w:r>
      <w:r w:rsidR="00D84B20" w:rsidRPr="00E90048">
        <w:rPr>
          <w:rFonts w:ascii="Times New Roman" w:hAnsi="Times New Roman" w:cs="Times New Roman"/>
          <w:sz w:val="24"/>
          <w:szCs w:val="24"/>
        </w:rPr>
        <w:t xml:space="preserve"> most likely has a mistake? </w:t>
      </w:r>
    </w:p>
    <w:p w:rsidR="00D925F3" w:rsidRPr="00E90048" w:rsidRDefault="00D925F3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A. National Feline Scratching Post Act, 21 U.S.C.A. § 1252.30 (LexisNexis 2001). </w:t>
      </w:r>
    </w:p>
    <w:p w:rsidR="00D84B20" w:rsidRPr="00E90048" w:rsidRDefault="00D925F3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B. National Feline Scratching Post Act, 21 U.S.C. § 1252.30 (2001). </w:t>
      </w:r>
    </w:p>
    <w:p w:rsidR="00D925F3" w:rsidRPr="00E90048" w:rsidRDefault="00D925F3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C. National Feline Scratching Post Act, 21 U.S.C.A. § 1252.30 (West 2001). </w:t>
      </w:r>
    </w:p>
    <w:p w:rsidR="00591338" w:rsidRDefault="00591338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E86" w:rsidRDefault="00A75E86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E86" w:rsidRDefault="00A75E86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E86" w:rsidRPr="00E90048" w:rsidRDefault="00A75E86" w:rsidP="00A75E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E86" w:rsidRPr="00E90048" w:rsidRDefault="00A75E86" w:rsidP="00A75E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048">
        <w:rPr>
          <w:rFonts w:ascii="Times New Roman" w:hAnsi="Times New Roman" w:cs="Times New Roman"/>
          <w:sz w:val="24"/>
          <w:szCs w:val="24"/>
          <w:u w:val="single"/>
        </w:rPr>
        <w:t>LRS – The Bluebook for Seminar Papers &amp; No</w:t>
      </w:r>
      <w:r w:rsidR="00957FD7">
        <w:rPr>
          <w:rFonts w:ascii="Times New Roman" w:hAnsi="Times New Roman" w:cs="Times New Roman"/>
          <w:sz w:val="24"/>
          <w:szCs w:val="24"/>
          <w:u w:val="single"/>
        </w:rPr>
        <w:t>tes – Quiz</w:t>
      </w:r>
      <w:bookmarkStart w:id="0" w:name="_GoBack"/>
      <w:bookmarkEnd w:id="0"/>
      <w:r w:rsidRPr="00E900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75E86" w:rsidRDefault="00A75E86" w:rsidP="00A75E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E86" w:rsidRDefault="00A75E86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E86" w:rsidRPr="00E90048" w:rsidRDefault="00A75E86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5F3" w:rsidRPr="00E90048" w:rsidRDefault="00E90048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6.  </w:t>
      </w:r>
      <w:r w:rsidR="00591338" w:rsidRPr="00E90048">
        <w:rPr>
          <w:rFonts w:ascii="Times New Roman" w:hAnsi="Times New Roman" w:cs="Times New Roman"/>
          <w:sz w:val="24"/>
          <w:szCs w:val="24"/>
        </w:rPr>
        <w:t xml:space="preserve">Which one of the following citations most likely has a mistake? </w:t>
      </w:r>
    </w:p>
    <w:p w:rsidR="00591338" w:rsidRPr="00E90048" w:rsidRDefault="00705C7D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i/>
          <w:sz w:val="24"/>
          <w:szCs w:val="24"/>
        </w:rPr>
        <w:t xml:space="preserve">A. </w:t>
      </w:r>
      <w:r w:rsidR="00591338" w:rsidRPr="00E90048">
        <w:rPr>
          <w:rFonts w:ascii="Times New Roman" w:hAnsi="Times New Roman" w:cs="Times New Roman"/>
          <w:i/>
          <w:sz w:val="24"/>
          <w:szCs w:val="24"/>
        </w:rPr>
        <w:t>Law Office Management During a Pandemic</w:t>
      </w:r>
      <w:r w:rsidR="00591338" w:rsidRPr="00E90048">
        <w:rPr>
          <w:rFonts w:ascii="Times New Roman" w:hAnsi="Times New Roman" w:cs="Times New Roman"/>
          <w:sz w:val="24"/>
          <w:szCs w:val="24"/>
        </w:rPr>
        <w:t xml:space="preserve">, </w:t>
      </w:r>
      <w:r w:rsidR="00591338" w:rsidRPr="00E90048">
        <w:rPr>
          <w:rFonts w:ascii="Times New Roman" w:hAnsi="Times New Roman" w:cs="Times New Roman"/>
          <w:smallCaps/>
          <w:sz w:val="24"/>
          <w:szCs w:val="24"/>
        </w:rPr>
        <w:t>Legal Minds Podcast</w:t>
      </w:r>
      <w:r w:rsidR="00591338" w:rsidRPr="00E90048">
        <w:rPr>
          <w:rFonts w:ascii="Times New Roman" w:hAnsi="Times New Roman" w:cs="Times New Roman"/>
          <w:sz w:val="24"/>
          <w:szCs w:val="24"/>
        </w:rPr>
        <w:t xml:space="preserve"> (Aug. 19, 2020) (downloaded using iTunes). </w:t>
      </w:r>
    </w:p>
    <w:p w:rsidR="00591338" w:rsidRPr="00E90048" w:rsidRDefault="00705C7D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z w:val="24"/>
          <w:szCs w:val="24"/>
        </w:rPr>
        <w:t xml:space="preserve">B. </w:t>
      </w:r>
      <w:r w:rsidR="00591338" w:rsidRPr="00E90048">
        <w:rPr>
          <w:rFonts w:ascii="Times New Roman" w:hAnsi="Times New Roman" w:cs="Times New Roman"/>
          <w:sz w:val="24"/>
          <w:szCs w:val="24"/>
        </w:rPr>
        <w:t xml:space="preserve">Stephan Parma, Law Students’ Mental Health Resources, </w:t>
      </w:r>
      <w:r w:rsidR="00591338" w:rsidRPr="00E90048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591338" w:rsidRPr="00E90048">
        <w:rPr>
          <w:rFonts w:ascii="Times New Roman" w:hAnsi="Times New Roman" w:cs="Times New Roman"/>
          <w:smallCaps/>
          <w:sz w:val="24"/>
          <w:szCs w:val="24"/>
        </w:rPr>
        <w:t>Helping Students Succeed: Mental Health Resources for K-12 and Higher Education</w:t>
      </w:r>
      <w:r w:rsidR="00591338" w:rsidRPr="00E90048">
        <w:rPr>
          <w:rFonts w:ascii="Times New Roman" w:hAnsi="Times New Roman" w:cs="Times New Roman"/>
          <w:sz w:val="24"/>
          <w:szCs w:val="24"/>
        </w:rPr>
        <w:t xml:space="preserve"> 365, 387 (</w:t>
      </w:r>
      <w:proofErr w:type="spellStart"/>
      <w:r w:rsidR="00591338" w:rsidRPr="00E90048">
        <w:rPr>
          <w:rFonts w:ascii="Times New Roman" w:hAnsi="Times New Roman" w:cs="Times New Roman"/>
          <w:sz w:val="24"/>
          <w:szCs w:val="24"/>
        </w:rPr>
        <w:t>Reny</w:t>
      </w:r>
      <w:proofErr w:type="spellEnd"/>
      <w:r w:rsidR="00591338" w:rsidRPr="00E90048">
        <w:rPr>
          <w:rFonts w:ascii="Times New Roman" w:hAnsi="Times New Roman" w:cs="Times New Roman"/>
          <w:sz w:val="24"/>
          <w:szCs w:val="24"/>
        </w:rPr>
        <w:t xml:space="preserve"> Flamingo, ed. 2020). </w:t>
      </w:r>
    </w:p>
    <w:p w:rsidR="00591338" w:rsidRPr="00E90048" w:rsidRDefault="00705C7D" w:rsidP="00E90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48">
        <w:rPr>
          <w:rFonts w:ascii="Times New Roman" w:hAnsi="Times New Roman" w:cs="Times New Roman"/>
          <w:smallCaps/>
          <w:sz w:val="24"/>
          <w:szCs w:val="24"/>
        </w:rPr>
        <w:t xml:space="preserve">C. </w:t>
      </w:r>
      <w:r w:rsidR="00591338" w:rsidRPr="00E90048">
        <w:rPr>
          <w:rFonts w:ascii="Times New Roman" w:hAnsi="Times New Roman" w:cs="Times New Roman"/>
          <w:smallCaps/>
          <w:sz w:val="24"/>
          <w:szCs w:val="24"/>
        </w:rPr>
        <w:t>Melinda Marvin</w:t>
      </w:r>
      <w:r w:rsidR="00591338" w:rsidRPr="00E90048">
        <w:rPr>
          <w:rFonts w:ascii="Times New Roman" w:hAnsi="Times New Roman" w:cs="Times New Roman"/>
          <w:sz w:val="24"/>
          <w:szCs w:val="24"/>
        </w:rPr>
        <w:t xml:space="preserve">, </w:t>
      </w:r>
      <w:r w:rsidR="00591338" w:rsidRPr="00E90048">
        <w:rPr>
          <w:rFonts w:ascii="Times New Roman" w:hAnsi="Times New Roman" w:cs="Times New Roman"/>
          <w:smallCaps/>
          <w:sz w:val="24"/>
          <w:szCs w:val="24"/>
        </w:rPr>
        <w:t>The Legal Implications of Bitcoin</w:t>
      </w:r>
      <w:r w:rsidR="00591338" w:rsidRPr="00E90048">
        <w:rPr>
          <w:rFonts w:ascii="Times New Roman" w:hAnsi="Times New Roman" w:cs="Times New Roman"/>
          <w:sz w:val="24"/>
          <w:szCs w:val="24"/>
        </w:rPr>
        <w:t xml:space="preserve"> 57-68 (Carolina Academic 2019).</w:t>
      </w:r>
    </w:p>
    <w:p w:rsidR="00591338" w:rsidRPr="00E90048" w:rsidRDefault="00591338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565" w:rsidRPr="00E90048" w:rsidRDefault="002C0565" w:rsidP="00E900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0565" w:rsidRPr="00E90048" w:rsidSect="00E90048">
      <w:footerReference w:type="default" r:id="rId7"/>
      <w:pgSz w:w="12240" w:h="15840"/>
      <w:pgMar w:top="1296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8D" w:rsidRDefault="00C2068D" w:rsidP="00E90048">
      <w:pPr>
        <w:spacing w:after="0" w:line="240" w:lineRule="auto"/>
      </w:pPr>
      <w:r>
        <w:separator/>
      </w:r>
    </w:p>
  </w:endnote>
  <w:endnote w:type="continuationSeparator" w:id="0">
    <w:p w:rsidR="00C2068D" w:rsidRDefault="00C2068D" w:rsidP="00E9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097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048" w:rsidRDefault="00E900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7F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7F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048" w:rsidRDefault="00E90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8D" w:rsidRDefault="00C2068D" w:rsidP="00E90048">
      <w:pPr>
        <w:spacing w:after="0" w:line="240" w:lineRule="auto"/>
      </w:pPr>
      <w:r>
        <w:separator/>
      </w:r>
    </w:p>
  </w:footnote>
  <w:footnote w:type="continuationSeparator" w:id="0">
    <w:p w:rsidR="00C2068D" w:rsidRDefault="00C2068D" w:rsidP="00E9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EA8"/>
    <w:multiLevelType w:val="hybridMultilevel"/>
    <w:tmpl w:val="73D64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77B"/>
    <w:multiLevelType w:val="hybridMultilevel"/>
    <w:tmpl w:val="F5CE7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FCF"/>
    <w:multiLevelType w:val="hybridMultilevel"/>
    <w:tmpl w:val="8C32E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2358"/>
    <w:multiLevelType w:val="hybridMultilevel"/>
    <w:tmpl w:val="98824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F563F"/>
    <w:multiLevelType w:val="hybridMultilevel"/>
    <w:tmpl w:val="DB144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52F91"/>
    <w:multiLevelType w:val="hybridMultilevel"/>
    <w:tmpl w:val="37A03E74"/>
    <w:lvl w:ilvl="0" w:tplc="72CA24B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F4D97"/>
    <w:multiLevelType w:val="hybridMultilevel"/>
    <w:tmpl w:val="A6EC4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E9"/>
    <w:rsid w:val="000C0A24"/>
    <w:rsid w:val="001E199B"/>
    <w:rsid w:val="001E2C36"/>
    <w:rsid w:val="00255030"/>
    <w:rsid w:val="002C0565"/>
    <w:rsid w:val="004528D2"/>
    <w:rsid w:val="004848CA"/>
    <w:rsid w:val="00591338"/>
    <w:rsid w:val="00594B2D"/>
    <w:rsid w:val="00616070"/>
    <w:rsid w:val="00705C7D"/>
    <w:rsid w:val="00846173"/>
    <w:rsid w:val="00913FF8"/>
    <w:rsid w:val="00957FD7"/>
    <w:rsid w:val="0097475E"/>
    <w:rsid w:val="009C1843"/>
    <w:rsid w:val="00A75E86"/>
    <w:rsid w:val="00C11245"/>
    <w:rsid w:val="00C2068D"/>
    <w:rsid w:val="00C72116"/>
    <w:rsid w:val="00CE39AF"/>
    <w:rsid w:val="00D84B20"/>
    <w:rsid w:val="00D925F3"/>
    <w:rsid w:val="00DE7570"/>
    <w:rsid w:val="00E700A6"/>
    <w:rsid w:val="00E90048"/>
    <w:rsid w:val="00EB27E9"/>
    <w:rsid w:val="00E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10DF"/>
  <w15:docId w15:val="{7DC1F17C-33C6-4230-BB74-094EA14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8"/>
  </w:style>
  <w:style w:type="paragraph" w:styleId="Footer">
    <w:name w:val="footer"/>
    <w:basedOn w:val="Normal"/>
    <w:link w:val="FooterChar"/>
    <w:uiPriority w:val="99"/>
    <w:unhideWhenUsed/>
    <w:rsid w:val="00E9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Laura Ray</cp:lastModifiedBy>
  <cp:revision>3</cp:revision>
  <dcterms:created xsi:type="dcterms:W3CDTF">2020-08-21T18:13:00Z</dcterms:created>
  <dcterms:modified xsi:type="dcterms:W3CDTF">2023-08-11T13:08:00Z</dcterms:modified>
</cp:coreProperties>
</file>