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1D" w:rsidRDefault="00FE401D" w:rsidP="00FE401D">
      <w:pPr>
        <w:jc w:val="center"/>
      </w:pPr>
      <w:r>
        <w:t>Researching Forei</w:t>
      </w:r>
      <w:r w:rsidR="00324B11">
        <w:t>gn Law – Legal Research Seminar</w:t>
      </w:r>
    </w:p>
    <w:p w:rsidR="00B924EA" w:rsidRDefault="00B924EA" w:rsidP="00FE401D">
      <w:pPr>
        <w:jc w:val="center"/>
      </w:pPr>
    </w:p>
    <w:p w:rsidR="00FE401D" w:rsidRDefault="00FE401D" w:rsidP="00FE401D">
      <w:r>
        <w:t xml:space="preserve">1. What kind of legal system does Mexico have? (e.g., common law, civil law, customary law, etc.) What source did you use from the video to find this out? </w:t>
      </w:r>
    </w:p>
    <w:p w:rsidR="00FE401D" w:rsidRDefault="00FE401D" w:rsidP="00FE401D"/>
    <w:p w:rsidR="00CD6412" w:rsidRPr="00CD6412" w:rsidRDefault="00CD6412" w:rsidP="00FE401D"/>
    <w:p w:rsidR="00FE401D" w:rsidRDefault="00FE401D" w:rsidP="00FE401D">
      <w:r>
        <w:t xml:space="preserve">2. You need to do some research into the caselaw of South Korea. You have the choice of using Lexis </w:t>
      </w:r>
      <w:r w:rsidR="00DF1EC4">
        <w:t xml:space="preserve">Plus </w:t>
      </w:r>
      <w:r>
        <w:t xml:space="preserve">or Westlaw </w:t>
      </w:r>
      <w:r w:rsidR="00DF1EC4">
        <w:t>Precision</w:t>
      </w:r>
      <w:r>
        <w:t xml:space="preserve">. Which platform would you use for this research and why? </w:t>
      </w:r>
    </w:p>
    <w:p w:rsidR="00FE401D" w:rsidRDefault="00FE401D" w:rsidP="00FE401D">
      <w:pPr>
        <w:rPr>
          <w:color w:val="C00000"/>
        </w:rPr>
      </w:pPr>
    </w:p>
    <w:p w:rsidR="00CD6412" w:rsidRPr="0076254D" w:rsidRDefault="00CD6412" w:rsidP="00FE401D">
      <w:pPr>
        <w:rPr>
          <w:color w:val="C00000"/>
        </w:rPr>
      </w:pPr>
    </w:p>
    <w:p w:rsidR="00FE401D" w:rsidRDefault="00FE401D" w:rsidP="00FE401D">
      <w:r>
        <w:t>3. Does New Zealand have any laws potentially protecting a Māori-crafted ceremonial cape (kahu huruhuru) made from linen and feathers dating from the early 18</w:t>
      </w:r>
      <w:r w:rsidRPr="00770DDC">
        <w:rPr>
          <w:vertAlign w:val="superscript"/>
        </w:rPr>
        <w:t>th</w:t>
      </w:r>
      <w:r>
        <w:t xml:space="preserve"> century? What law(s)</w:t>
      </w:r>
      <w:r w:rsidR="00E6143F">
        <w:t xml:space="preserve"> on cultural property</w:t>
      </w:r>
      <w:r>
        <w:t xml:space="preserve"> are there and what source from the video did you use to find out about the law(s)? </w:t>
      </w:r>
    </w:p>
    <w:p w:rsidR="00CD6412" w:rsidRDefault="00CD6412" w:rsidP="00FE401D">
      <w:pPr>
        <w:rPr>
          <w:color w:val="C00000"/>
        </w:rPr>
      </w:pPr>
    </w:p>
    <w:p w:rsidR="00CD6412" w:rsidRDefault="00CD6412" w:rsidP="00FE401D">
      <w:pPr>
        <w:rPr>
          <w:color w:val="C00000"/>
        </w:rPr>
      </w:pPr>
    </w:p>
    <w:p w:rsidR="00FE401D" w:rsidRDefault="00FE401D" w:rsidP="00FE401D">
      <w:r>
        <w:t xml:space="preserve">4. A client of your firm is considering expanding its clothing manufacturing business to South Africa. The client has a whole host of legal questions potentially involving statutes, cases and other materials. You are at the very start of your research. Based on the sources covered in the video, </w:t>
      </w:r>
      <w:r w:rsidR="00E6143F">
        <w:t>where could you find a good research guide on South African law?</w:t>
      </w:r>
      <w:r>
        <w:t xml:space="preserve"> </w:t>
      </w:r>
    </w:p>
    <w:p w:rsidR="00FE401D" w:rsidRDefault="00FE401D" w:rsidP="00FE401D">
      <w:pPr>
        <w:rPr>
          <w:color w:val="C00000"/>
        </w:rPr>
      </w:pPr>
    </w:p>
    <w:p w:rsidR="00CD6412" w:rsidRPr="002824CB" w:rsidRDefault="00CD6412" w:rsidP="00FE401D">
      <w:pPr>
        <w:rPr>
          <w:color w:val="C00000"/>
        </w:rPr>
      </w:pPr>
    </w:p>
    <w:p w:rsidR="00FE401D" w:rsidRDefault="00FE401D" w:rsidP="00FE401D">
      <w:r>
        <w:t xml:space="preserve">5. You are continuing your research on South African law for your client from question 4. Using WorldLII, find the 2007 case </w:t>
      </w:r>
      <w:r>
        <w:rPr>
          <w:i/>
        </w:rPr>
        <w:t>Beckham Investments Limited v Kylekim Creators</w:t>
      </w:r>
      <w:r>
        <w:t xml:space="preserve"> from the Kwazulu Natal Division of the High Court of South Africa. This case discusses a certain item of clothing. What is it? </w:t>
      </w:r>
    </w:p>
    <w:p w:rsidR="00FE401D" w:rsidRPr="002824CB" w:rsidRDefault="00FE401D" w:rsidP="00FE401D">
      <w:pPr>
        <w:rPr>
          <w:color w:val="C00000"/>
        </w:rPr>
      </w:pPr>
    </w:p>
    <w:p w:rsidR="00FE401D" w:rsidRDefault="00FE401D" w:rsidP="00FE401D">
      <w:r>
        <w:t xml:space="preserve">6. Does Canada have a law (s) </w:t>
      </w:r>
      <w:r w:rsidR="00531CF2">
        <w:t>concerning genetic engineering</w:t>
      </w:r>
      <w:r>
        <w:t xml:space="preserve">? </w:t>
      </w:r>
      <w:proofErr w:type="gramStart"/>
      <w:r>
        <w:t>If yes, what is the name of the law</w:t>
      </w:r>
      <w:r w:rsidR="00531CF2">
        <w:t>(s)</w:t>
      </w:r>
      <w:r>
        <w:t xml:space="preserve"> and what source discussed in the video did you use to locate it?</w:t>
      </w:r>
      <w:proofErr w:type="gramEnd"/>
      <w:r>
        <w:t xml:space="preserve"> </w:t>
      </w:r>
    </w:p>
    <w:p w:rsidR="00FE401D" w:rsidRPr="002824CB" w:rsidRDefault="00FE401D" w:rsidP="00FE401D">
      <w:pPr>
        <w:rPr>
          <w:color w:val="C00000"/>
        </w:rPr>
      </w:pPr>
      <w:bookmarkStart w:id="0" w:name="_GoBack"/>
      <w:bookmarkEnd w:id="0"/>
    </w:p>
    <w:p w:rsidR="00F4330A" w:rsidRDefault="00F4330A"/>
    <w:sectPr w:rsidR="00F4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D0"/>
    <w:rsid w:val="00165AF6"/>
    <w:rsid w:val="00324B11"/>
    <w:rsid w:val="00531CF2"/>
    <w:rsid w:val="007D6FD6"/>
    <w:rsid w:val="008300D0"/>
    <w:rsid w:val="00B924EA"/>
    <w:rsid w:val="00CD6412"/>
    <w:rsid w:val="00DF1EC4"/>
    <w:rsid w:val="00E6143F"/>
    <w:rsid w:val="00F4330A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7499"/>
  <w15:chartTrackingRefBased/>
  <w15:docId w15:val="{FD27586C-6219-45F0-9E3F-8FC715D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Burchfield</dc:creator>
  <cp:keywords/>
  <dc:description/>
  <cp:lastModifiedBy>Laura Ray</cp:lastModifiedBy>
  <cp:revision>2</cp:revision>
  <dcterms:created xsi:type="dcterms:W3CDTF">2023-05-31T21:50:00Z</dcterms:created>
  <dcterms:modified xsi:type="dcterms:W3CDTF">2023-05-31T21:50:00Z</dcterms:modified>
</cp:coreProperties>
</file>